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E3039" w14:textId="4A9FE58A" w:rsidR="00DA39B6" w:rsidRPr="009560E7" w:rsidRDefault="009560E7" w:rsidP="009560E7">
      <w:pPr>
        <w:jc w:val="right"/>
        <w:rPr>
          <w:rFonts w:cs="Arial"/>
          <w:b/>
          <w:bCs/>
          <w:szCs w:val="20"/>
        </w:rPr>
      </w:pPr>
      <w:r w:rsidRPr="009560E7">
        <w:rPr>
          <w:rFonts w:cs="Arial"/>
          <w:b/>
          <w:bCs/>
          <w:szCs w:val="20"/>
        </w:rPr>
        <w:t>Priloga št. 6</w:t>
      </w:r>
    </w:p>
    <w:p w14:paraId="25FD8FF8" w14:textId="77777777" w:rsidR="009560E7" w:rsidRDefault="009560E7" w:rsidP="00DA39B6">
      <w:pPr>
        <w:jc w:val="both"/>
        <w:rPr>
          <w:rFonts w:cs="Arial"/>
          <w:szCs w:val="20"/>
        </w:rPr>
      </w:pPr>
    </w:p>
    <w:p w14:paraId="1C263229" w14:textId="77777777" w:rsidR="009560E7" w:rsidRDefault="009560E7" w:rsidP="00DA39B6">
      <w:pPr>
        <w:jc w:val="both"/>
        <w:rPr>
          <w:rFonts w:cs="Arial"/>
          <w:szCs w:val="20"/>
        </w:rPr>
      </w:pPr>
    </w:p>
    <w:p w14:paraId="6F2CB479" w14:textId="6687FA5D" w:rsidR="00DA39B6" w:rsidRPr="00DD4387" w:rsidRDefault="00DD4387" w:rsidP="00DA39B6">
      <w:pPr>
        <w:jc w:val="center"/>
        <w:rPr>
          <w:b/>
          <w:sz w:val="22"/>
          <w:szCs w:val="22"/>
        </w:rPr>
      </w:pPr>
      <w:r w:rsidRPr="00DD4387">
        <w:rPr>
          <w:b/>
          <w:sz w:val="22"/>
          <w:szCs w:val="22"/>
        </w:rPr>
        <w:t>TEHNIČN</w:t>
      </w:r>
      <w:r w:rsidR="00862DD9">
        <w:rPr>
          <w:b/>
          <w:sz w:val="22"/>
          <w:szCs w:val="22"/>
        </w:rPr>
        <w:t>A</w:t>
      </w:r>
      <w:r w:rsidRPr="00DD4387">
        <w:rPr>
          <w:b/>
          <w:sz w:val="22"/>
          <w:szCs w:val="22"/>
        </w:rPr>
        <w:t xml:space="preserve"> SPECIFIKACIJ</w:t>
      </w:r>
      <w:r w:rsidR="00862DD9">
        <w:rPr>
          <w:b/>
          <w:sz w:val="22"/>
          <w:szCs w:val="22"/>
        </w:rPr>
        <w:t>A</w:t>
      </w:r>
      <w:r w:rsidRPr="00DD4387">
        <w:rPr>
          <w:b/>
          <w:sz w:val="22"/>
          <w:szCs w:val="22"/>
        </w:rPr>
        <w:t xml:space="preserve"> </w:t>
      </w:r>
    </w:p>
    <w:p w14:paraId="211487E3" w14:textId="77777777" w:rsidR="00DD4387" w:rsidRPr="00E97A58" w:rsidRDefault="00DD4387" w:rsidP="00DA39B6">
      <w:pPr>
        <w:jc w:val="center"/>
        <w:rPr>
          <w:b/>
        </w:rPr>
      </w:pPr>
    </w:p>
    <w:p w14:paraId="2BADC1BE" w14:textId="77777777" w:rsidR="00DA39B6" w:rsidRDefault="00DA39B6" w:rsidP="00DA39B6">
      <w:pPr>
        <w:jc w:val="both"/>
        <w:rPr>
          <w:rFonts w:cs="Arial"/>
          <w:szCs w:val="20"/>
        </w:rPr>
      </w:pPr>
    </w:p>
    <w:p w14:paraId="43EE6B4B" w14:textId="089170A3" w:rsidR="00DA39B6" w:rsidRPr="00533E02" w:rsidRDefault="00194428" w:rsidP="00533E02">
      <w:pPr>
        <w:jc w:val="both"/>
        <w:rPr>
          <w:rFonts w:cs="Arial"/>
          <w:b/>
          <w:szCs w:val="20"/>
        </w:rPr>
      </w:pPr>
      <w:r w:rsidRPr="00533E02">
        <w:rPr>
          <w:rFonts w:cs="Arial"/>
          <w:b/>
          <w:szCs w:val="20"/>
        </w:rPr>
        <w:t xml:space="preserve">Sklop 1 - </w:t>
      </w:r>
      <w:r w:rsidR="00DD4387" w:rsidRPr="00533E02">
        <w:rPr>
          <w:rFonts w:cs="Arial"/>
          <w:b/>
          <w:szCs w:val="20"/>
        </w:rPr>
        <w:t>Dostop do podatkov in informacij s finančnega, davčnega in pravnega področja</w:t>
      </w:r>
    </w:p>
    <w:p w14:paraId="2C96EAD9" w14:textId="77777777" w:rsidR="00DD4387" w:rsidRDefault="00DD4387" w:rsidP="00822245">
      <w:pPr>
        <w:jc w:val="both"/>
        <w:rPr>
          <w:rFonts w:cs="Arial"/>
          <w:szCs w:val="20"/>
        </w:rPr>
      </w:pPr>
    </w:p>
    <w:p w14:paraId="34BC4F10" w14:textId="77777777" w:rsidR="00DA39B6" w:rsidRPr="006F2CDD" w:rsidRDefault="006769A3" w:rsidP="00822245">
      <w:pPr>
        <w:jc w:val="both"/>
        <w:rPr>
          <w:rFonts w:cs="Arial"/>
          <w:szCs w:val="20"/>
        </w:rPr>
      </w:pPr>
      <w:bookmarkStart w:id="0" w:name="_Hlk160788759"/>
      <w:r w:rsidRPr="006F2CDD">
        <w:rPr>
          <w:rFonts w:cs="Arial"/>
          <w:szCs w:val="20"/>
        </w:rPr>
        <w:t xml:space="preserve">Spletno </w:t>
      </w:r>
      <w:r w:rsidR="00DA39B6" w:rsidRPr="006F2CDD">
        <w:rPr>
          <w:rFonts w:cs="Arial"/>
          <w:szCs w:val="20"/>
        </w:rPr>
        <w:t xml:space="preserve">orodje mora omogočati </w:t>
      </w:r>
      <w:r w:rsidR="00CE38C9" w:rsidRPr="006F2CDD">
        <w:rPr>
          <w:rFonts w:cs="Arial"/>
          <w:szCs w:val="20"/>
        </w:rPr>
        <w:t xml:space="preserve">neomejen </w:t>
      </w:r>
      <w:r w:rsidR="00DA39B6" w:rsidRPr="006F2CDD">
        <w:rPr>
          <w:rFonts w:cs="Arial"/>
          <w:szCs w:val="20"/>
        </w:rPr>
        <w:t xml:space="preserve">dostop do </w:t>
      </w:r>
      <w:r w:rsidR="00C6389A" w:rsidRPr="006F2CDD">
        <w:rPr>
          <w:rFonts w:cs="Arial"/>
          <w:szCs w:val="20"/>
        </w:rPr>
        <w:t xml:space="preserve">podatkov in </w:t>
      </w:r>
      <w:r w:rsidR="00DA39B6" w:rsidRPr="006F2CDD">
        <w:rPr>
          <w:rFonts w:cs="Arial"/>
          <w:szCs w:val="20"/>
        </w:rPr>
        <w:t xml:space="preserve">informacij s finančnega, davčnega in pravnega področja, </w:t>
      </w:r>
      <w:r w:rsidR="00CE38C9" w:rsidRPr="006F2CDD">
        <w:rPr>
          <w:rFonts w:cs="Arial"/>
          <w:color w:val="000000"/>
          <w:szCs w:val="20"/>
          <w:lang w:eastAsia="sl-SI"/>
        </w:rPr>
        <w:t>zagotovljen 24 ur na dan, 7 dni v tednu. Podatki in informacije morajo biti dnevno osvežene.</w:t>
      </w:r>
      <w:r w:rsidR="00CE38C9" w:rsidRPr="006F2CDD">
        <w:rPr>
          <w:rFonts w:cs="Arial"/>
          <w:szCs w:val="20"/>
        </w:rPr>
        <w:t xml:space="preserve"> </w:t>
      </w:r>
    </w:p>
    <w:bookmarkEnd w:id="0"/>
    <w:p w14:paraId="3731F68C" w14:textId="77777777" w:rsidR="00DA39B6" w:rsidRPr="006F2CDD" w:rsidRDefault="00DA39B6" w:rsidP="00DA39B6">
      <w:pPr>
        <w:jc w:val="both"/>
        <w:rPr>
          <w:rFonts w:cs="Arial"/>
          <w:szCs w:val="20"/>
        </w:rPr>
      </w:pPr>
    </w:p>
    <w:p w14:paraId="12CC3B9E" w14:textId="02134A62" w:rsidR="00424335" w:rsidRPr="006F2CDD" w:rsidRDefault="004E7922" w:rsidP="00DA39B6">
      <w:pPr>
        <w:jc w:val="both"/>
        <w:rPr>
          <w:rFonts w:cs="Arial"/>
          <w:szCs w:val="20"/>
        </w:rPr>
      </w:pPr>
      <w:r w:rsidRPr="006F2CDD">
        <w:rPr>
          <w:rFonts w:cs="Arial"/>
          <w:color w:val="000000"/>
          <w:szCs w:val="20"/>
          <w:u w:val="single"/>
        </w:rPr>
        <w:t>Področje pravnih vsebin</w:t>
      </w:r>
      <w:r w:rsidRPr="006F2CDD">
        <w:rPr>
          <w:rFonts w:cs="Arial"/>
          <w:color w:val="000000"/>
          <w:szCs w:val="20"/>
        </w:rPr>
        <w:t xml:space="preserve"> mora vsebovati </w:t>
      </w:r>
      <w:r w:rsidR="008B6C00" w:rsidRPr="006F2CDD">
        <w:rPr>
          <w:rFonts w:cs="Arial"/>
          <w:color w:val="000000"/>
          <w:szCs w:val="20"/>
        </w:rPr>
        <w:t xml:space="preserve">vse </w:t>
      </w:r>
      <w:r w:rsidRPr="006F2CDD">
        <w:rPr>
          <w:rFonts w:cs="Arial"/>
          <w:color w:val="000000"/>
          <w:szCs w:val="20"/>
        </w:rPr>
        <w:t xml:space="preserve">veljavne predpise RS, trenutno veljavne verzije čistopisa in vseh prejšnjih verzij. </w:t>
      </w:r>
      <w:r w:rsidR="00852D5D" w:rsidRPr="006F2CDD">
        <w:rPr>
          <w:rFonts w:cs="Arial"/>
          <w:color w:val="000000"/>
          <w:szCs w:val="20"/>
        </w:rPr>
        <w:t xml:space="preserve">Pri čistopisih zakonodaje RS mora biti omogočena sledljivost spremembe do pravnih aktov na nivoju člena, ki določajo spremembo. Zagotavljati mora prikaz zgodovine veljavnosti dokumentov in enostavno prehajanje </w:t>
      </w:r>
      <w:r w:rsidR="00CF1813" w:rsidRPr="006F2CDD">
        <w:rPr>
          <w:rFonts w:cs="Arial"/>
          <w:color w:val="000000"/>
          <w:szCs w:val="20"/>
        </w:rPr>
        <w:t>med zgodovinskimi različicami</w:t>
      </w:r>
      <w:r w:rsidR="00852D5D" w:rsidRPr="006F2CDD">
        <w:rPr>
          <w:rFonts w:cs="Arial"/>
          <w:color w:val="000000"/>
          <w:szCs w:val="20"/>
        </w:rPr>
        <w:t xml:space="preserve">. </w:t>
      </w:r>
      <w:r w:rsidRPr="006F2CDD">
        <w:rPr>
          <w:rFonts w:cs="Arial"/>
          <w:szCs w:val="20"/>
        </w:rPr>
        <w:t>Omogočati mora vpogled v kazala in objave uradni</w:t>
      </w:r>
      <w:r w:rsidR="00C6389A" w:rsidRPr="006F2CDD">
        <w:rPr>
          <w:rFonts w:cs="Arial"/>
          <w:szCs w:val="20"/>
        </w:rPr>
        <w:t xml:space="preserve">h listov RS od leta 1991 dalje in </w:t>
      </w:r>
      <w:r w:rsidRPr="006F2CDD">
        <w:rPr>
          <w:rFonts w:cs="Arial"/>
          <w:szCs w:val="20"/>
        </w:rPr>
        <w:t>vpogled v predloge zakonov ter aktov, ki jih sprejema Državni zbor RS.</w:t>
      </w:r>
      <w:r w:rsidRPr="006F2CDD">
        <w:rPr>
          <w:rFonts w:cs="Arial"/>
          <w:color w:val="FF0000"/>
          <w:szCs w:val="20"/>
        </w:rPr>
        <w:t xml:space="preserve"> </w:t>
      </w:r>
      <w:r w:rsidRPr="006F2CDD">
        <w:rPr>
          <w:rFonts w:cs="Arial"/>
          <w:szCs w:val="20"/>
        </w:rPr>
        <w:t xml:space="preserve">Na voljo mora biti tudi sodna praksa sodišč v RS ter </w:t>
      </w:r>
      <w:r w:rsidR="009673F1" w:rsidRPr="006F2CDD">
        <w:rPr>
          <w:rFonts w:cs="Arial"/>
          <w:szCs w:val="20"/>
        </w:rPr>
        <w:t xml:space="preserve">njihova </w:t>
      </w:r>
      <w:r w:rsidRPr="006F2CDD">
        <w:rPr>
          <w:rFonts w:cs="Arial"/>
          <w:szCs w:val="20"/>
        </w:rPr>
        <w:t>na</w:t>
      </w:r>
      <w:r w:rsidR="009673F1" w:rsidRPr="006F2CDD">
        <w:rPr>
          <w:rFonts w:cs="Arial"/>
          <w:szCs w:val="20"/>
        </w:rPr>
        <w:t xml:space="preserve">čelna pravna mnenja in stališča. Omogočen mora biti dostop do registra veljavne in prečiščene zakonodaje </w:t>
      </w:r>
      <w:r w:rsidR="008B6C00" w:rsidRPr="006F2CDD">
        <w:rPr>
          <w:rFonts w:cs="Arial"/>
          <w:szCs w:val="20"/>
        </w:rPr>
        <w:t xml:space="preserve">ter sodne prakse </w:t>
      </w:r>
      <w:r w:rsidR="009673F1" w:rsidRPr="006F2CDD">
        <w:rPr>
          <w:rFonts w:cs="Arial"/>
          <w:szCs w:val="20"/>
        </w:rPr>
        <w:t>EU</w:t>
      </w:r>
      <w:r w:rsidR="00CD504D" w:rsidRPr="006F2CDD">
        <w:rPr>
          <w:rFonts w:cs="Arial"/>
          <w:szCs w:val="20"/>
        </w:rPr>
        <w:t>.</w:t>
      </w:r>
      <w:r w:rsidR="00852D5D" w:rsidRPr="006F2CDD">
        <w:rPr>
          <w:rFonts w:cs="Arial"/>
          <w:szCs w:val="20"/>
        </w:rPr>
        <w:t xml:space="preserve"> </w:t>
      </w:r>
    </w:p>
    <w:p w14:paraId="391938CA" w14:textId="17A47727" w:rsidR="002C7B43" w:rsidRPr="006F2CDD" w:rsidRDefault="002C7B43" w:rsidP="00DA39B6">
      <w:pPr>
        <w:jc w:val="both"/>
        <w:rPr>
          <w:rFonts w:cs="Arial"/>
          <w:szCs w:val="20"/>
        </w:rPr>
      </w:pPr>
    </w:p>
    <w:p w14:paraId="6EDEBB67" w14:textId="77777777" w:rsidR="001704C7" w:rsidRPr="006F2CDD" w:rsidRDefault="00CD504D" w:rsidP="00DA39B6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  <w:u w:val="single"/>
        </w:rPr>
        <w:t>Področje davčnih vsebin</w:t>
      </w:r>
      <w:r w:rsidRPr="006F2CDD">
        <w:rPr>
          <w:rFonts w:cs="Arial"/>
          <w:szCs w:val="20"/>
        </w:rPr>
        <w:t xml:space="preserve"> mora vsebovati pojasnila Ministrstva za finance in Finančne uprave RS (FURS),</w:t>
      </w:r>
      <w:r w:rsidRPr="006F2CDD">
        <w:rPr>
          <w:rFonts w:cs="Arial"/>
          <w:color w:val="FF0000"/>
          <w:szCs w:val="20"/>
        </w:rPr>
        <w:t xml:space="preserve"> </w:t>
      </w:r>
      <w:r w:rsidRPr="006F2CDD">
        <w:rPr>
          <w:rFonts w:cs="Arial"/>
          <w:szCs w:val="20"/>
        </w:rPr>
        <w:t xml:space="preserve">mnenja davčnih svetovalcev, članke z davčnega področja, povzetke in komentarje sodne prakse </w:t>
      </w:r>
      <w:r w:rsidR="00C94E1B" w:rsidRPr="006F2CDD">
        <w:rPr>
          <w:rFonts w:cs="Arial"/>
          <w:szCs w:val="20"/>
        </w:rPr>
        <w:t>t</w:t>
      </w:r>
      <w:r w:rsidR="001704C7" w:rsidRPr="006F2CDD">
        <w:rPr>
          <w:rFonts w:cs="Arial"/>
          <w:szCs w:val="20"/>
        </w:rPr>
        <w:t>er inšpekcijskih pregledov FURS.</w:t>
      </w:r>
    </w:p>
    <w:p w14:paraId="71C85939" w14:textId="77777777" w:rsidR="001704C7" w:rsidRPr="006F2CDD" w:rsidRDefault="001704C7" w:rsidP="00DA39B6">
      <w:pPr>
        <w:jc w:val="both"/>
        <w:rPr>
          <w:rFonts w:cs="Arial"/>
          <w:color w:val="FF0000"/>
          <w:szCs w:val="20"/>
        </w:rPr>
      </w:pPr>
    </w:p>
    <w:p w14:paraId="2E13D4D2" w14:textId="3433DD30" w:rsidR="00CD504D" w:rsidRPr="006F2CDD" w:rsidRDefault="001704C7" w:rsidP="00DA39B6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  <w:u w:val="single"/>
        </w:rPr>
        <w:t>Področje finančnih vsebin</w:t>
      </w:r>
      <w:r w:rsidRPr="006F2CDD">
        <w:rPr>
          <w:rFonts w:cs="Arial"/>
          <w:szCs w:val="20"/>
        </w:rPr>
        <w:t xml:space="preserve"> mora vsebovati</w:t>
      </w:r>
      <w:r w:rsidR="00897543" w:rsidRPr="006F2CDD">
        <w:rPr>
          <w:rFonts w:cs="Arial"/>
          <w:szCs w:val="20"/>
        </w:rPr>
        <w:t xml:space="preserve"> Slovenske računovodske standarde (SRS) in</w:t>
      </w:r>
      <w:r w:rsidRPr="006F2CDD">
        <w:rPr>
          <w:rFonts w:cs="Arial"/>
          <w:szCs w:val="20"/>
        </w:rPr>
        <w:t xml:space="preserve"> Mednarodne računovodske standarde</w:t>
      </w:r>
      <w:r w:rsidR="00897543" w:rsidRPr="006F2CDD">
        <w:rPr>
          <w:rFonts w:cs="Arial"/>
          <w:szCs w:val="20"/>
        </w:rPr>
        <w:t xml:space="preserve"> (MRS), oboje </w:t>
      </w:r>
      <w:r w:rsidRPr="006F2CDD">
        <w:rPr>
          <w:rFonts w:cs="Arial"/>
          <w:szCs w:val="20"/>
        </w:rPr>
        <w:t>z vsemi spremembami in pojasnili.</w:t>
      </w:r>
      <w:r w:rsidR="00CF1813" w:rsidRPr="006F2CDD">
        <w:rPr>
          <w:rFonts w:cs="Arial"/>
          <w:szCs w:val="20"/>
        </w:rPr>
        <w:t xml:space="preserve"> Vsebovati mora praktične nasvete s konkretnimi navodili in opisi postopkov za računovodje in finančnike</w:t>
      </w:r>
      <w:r w:rsidR="00B06A30" w:rsidRPr="006F2CDD">
        <w:rPr>
          <w:rFonts w:cs="Arial"/>
          <w:szCs w:val="20"/>
        </w:rPr>
        <w:t>.</w:t>
      </w:r>
      <w:r w:rsidRPr="006F2CDD">
        <w:rPr>
          <w:rFonts w:cs="Arial"/>
          <w:szCs w:val="20"/>
        </w:rPr>
        <w:t xml:space="preserve"> Poleg tega mora vsebovati vsaj še članke z računovodsko-finančnega področja in smernice Slovenskega </w:t>
      </w:r>
      <w:r w:rsidR="00CE38C9" w:rsidRPr="006F2CDD">
        <w:rPr>
          <w:rFonts w:cs="Arial"/>
          <w:szCs w:val="20"/>
        </w:rPr>
        <w:t>inštituta</w:t>
      </w:r>
      <w:r w:rsidRPr="006F2CDD">
        <w:rPr>
          <w:rFonts w:cs="Arial"/>
          <w:szCs w:val="20"/>
        </w:rPr>
        <w:t xml:space="preserve"> za revizijo ter revizijska poročila Računskega sodišča RS.</w:t>
      </w:r>
    </w:p>
    <w:p w14:paraId="49D85288" w14:textId="77777777" w:rsidR="001704C7" w:rsidRPr="006F2CDD" w:rsidRDefault="001704C7" w:rsidP="00DA39B6">
      <w:pPr>
        <w:jc w:val="both"/>
        <w:rPr>
          <w:rFonts w:cs="Arial"/>
          <w:color w:val="FF0000"/>
          <w:szCs w:val="20"/>
        </w:rPr>
      </w:pPr>
    </w:p>
    <w:p w14:paraId="0AE307DF" w14:textId="77777777" w:rsidR="004E7922" w:rsidRPr="006F2CDD" w:rsidRDefault="004E7922" w:rsidP="004E7922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Spletno orodje mora omogočati povezave zakonodajnih aktov </w:t>
      </w:r>
      <w:r w:rsidR="00C6389A" w:rsidRPr="006F2CDD">
        <w:rPr>
          <w:rFonts w:cs="Arial"/>
          <w:szCs w:val="20"/>
        </w:rPr>
        <w:t xml:space="preserve">vsaj na nivoju </w:t>
      </w:r>
      <w:r w:rsidRPr="006F2CDD">
        <w:rPr>
          <w:rFonts w:cs="Arial"/>
          <w:szCs w:val="20"/>
          <w:lang w:eastAsia="sl-SI"/>
        </w:rPr>
        <w:t>člen</w:t>
      </w:r>
      <w:r w:rsidR="00C6389A" w:rsidRPr="006F2CDD">
        <w:rPr>
          <w:rFonts w:cs="Arial"/>
          <w:szCs w:val="20"/>
          <w:lang w:eastAsia="sl-SI"/>
        </w:rPr>
        <w:t>a,</w:t>
      </w:r>
      <w:r w:rsidRPr="006F2CDD">
        <w:rPr>
          <w:rFonts w:cs="Arial"/>
          <w:szCs w:val="20"/>
          <w:lang w:eastAsia="sl-SI"/>
        </w:rPr>
        <w:t xml:space="preserve"> </w:t>
      </w:r>
      <w:r w:rsidRPr="006F2CDD">
        <w:rPr>
          <w:rFonts w:cs="Arial"/>
          <w:szCs w:val="20"/>
        </w:rPr>
        <w:t>do sodne prakse, pojasnil državnih institucij, strokovnih člankov z davčnega, finančnega in pravne</w:t>
      </w:r>
      <w:r w:rsidR="00CF1813" w:rsidRPr="006F2CDD">
        <w:rPr>
          <w:rFonts w:cs="Arial"/>
          <w:szCs w:val="20"/>
        </w:rPr>
        <w:t>ga področja, finančnih nasvetov ter</w:t>
      </w:r>
      <w:r w:rsidRPr="006F2CDD">
        <w:rPr>
          <w:rFonts w:cs="Arial"/>
          <w:szCs w:val="20"/>
        </w:rPr>
        <w:t xml:space="preserve"> povzetkov davčnih inšpekcijskih pregledov. </w:t>
      </w:r>
    </w:p>
    <w:p w14:paraId="42B1AF08" w14:textId="77777777" w:rsidR="00424335" w:rsidRPr="006F2CDD" w:rsidRDefault="00424335" w:rsidP="00DA39B6">
      <w:pPr>
        <w:jc w:val="both"/>
        <w:rPr>
          <w:rFonts w:cs="Arial"/>
          <w:color w:val="FF0000"/>
          <w:szCs w:val="20"/>
        </w:rPr>
      </w:pPr>
    </w:p>
    <w:p w14:paraId="3594A883" w14:textId="093FA198" w:rsidR="00BD2D2A" w:rsidRPr="006F2CDD" w:rsidRDefault="00424335" w:rsidP="00DA39B6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Spletno orodje mora o</w:t>
      </w:r>
      <w:r w:rsidR="00DA39B6" w:rsidRPr="006F2CDD">
        <w:rPr>
          <w:rFonts w:cs="Arial"/>
          <w:szCs w:val="20"/>
        </w:rPr>
        <w:t>mogoča</w:t>
      </w:r>
      <w:r w:rsidRPr="006F2CDD">
        <w:rPr>
          <w:rFonts w:cs="Arial"/>
          <w:szCs w:val="20"/>
        </w:rPr>
        <w:t xml:space="preserve">ti </w:t>
      </w:r>
      <w:r w:rsidR="00DA39B6" w:rsidRPr="006F2CDD">
        <w:rPr>
          <w:rFonts w:cs="Arial"/>
          <w:szCs w:val="20"/>
        </w:rPr>
        <w:t>dnevno obveščanje naročnika o spremembah</w:t>
      </w:r>
      <w:r w:rsidR="00BD2D2A" w:rsidRPr="006F2CDD">
        <w:rPr>
          <w:rFonts w:cs="Arial"/>
          <w:szCs w:val="20"/>
        </w:rPr>
        <w:t xml:space="preserve"> </w:t>
      </w:r>
      <w:r w:rsidR="00DA39B6" w:rsidRPr="006F2CDD">
        <w:rPr>
          <w:rFonts w:cs="Arial"/>
          <w:szCs w:val="20"/>
        </w:rPr>
        <w:t>izbrane zakonodaje (začetek veljavnosti, prenehanje veljavnosti, začetek učinkovanja njihovih sprememb),</w:t>
      </w:r>
      <w:r w:rsidR="00BD2D2A" w:rsidRPr="006F2CDD">
        <w:rPr>
          <w:rFonts w:cs="Arial"/>
          <w:szCs w:val="20"/>
        </w:rPr>
        <w:t xml:space="preserve"> o</w:t>
      </w:r>
      <w:r w:rsidR="00DA39B6" w:rsidRPr="006F2CDD">
        <w:rPr>
          <w:rFonts w:cs="Arial"/>
          <w:szCs w:val="20"/>
        </w:rPr>
        <w:t xml:space="preserve"> zakonodajnih novostih po</w:t>
      </w:r>
      <w:r w:rsidR="00852D5D" w:rsidRPr="006F2CDD">
        <w:rPr>
          <w:rFonts w:cs="Arial"/>
          <w:szCs w:val="20"/>
        </w:rPr>
        <w:t xml:space="preserve"> izbranih</w:t>
      </w:r>
      <w:r w:rsidR="00DA39B6" w:rsidRPr="006F2CDD">
        <w:rPr>
          <w:rFonts w:cs="Arial"/>
          <w:szCs w:val="20"/>
        </w:rPr>
        <w:t xml:space="preserve"> pravnih področjih (predpisi v pripravi, predlogi ministrst</w:t>
      </w:r>
      <w:r w:rsidR="00CF1813" w:rsidRPr="006F2CDD">
        <w:rPr>
          <w:rFonts w:cs="Arial"/>
          <w:szCs w:val="20"/>
        </w:rPr>
        <w:t>e</w:t>
      </w:r>
      <w:r w:rsidR="00DA39B6" w:rsidRPr="006F2CDD">
        <w:rPr>
          <w:rFonts w:cs="Arial"/>
          <w:szCs w:val="20"/>
        </w:rPr>
        <w:t>v</w:t>
      </w:r>
      <w:r w:rsidR="00CF1813" w:rsidRPr="006F2CDD">
        <w:rPr>
          <w:rFonts w:cs="Arial"/>
          <w:szCs w:val="20"/>
        </w:rPr>
        <w:t>, gradiva v obravnavi v Državnem zboru in na Vladi …</w:t>
      </w:r>
      <w:r w:rsidR="00BD2D2A" w:rsidRPr="006F2CDD">
        <w:rPr>
          <w:rFonts w:cs="Arial"/>
          <w:szCs w:val="20"/>
        </w:rPr>
        <w:t xml:space="preserve">), o </w:t>
      </w:r>
      <w:r w:rsidR="003C6721" w:rsidRPr="006F2CDD">
        <w:rPr>
          <w:rFonts w:cs="Arial"/>
          <w:szCs w:val="20"/>
        </w:rPr>
        <w:t>novo objavljeni</w:t>
      </w:r>
      <w:r w:rsidR="00BD2D2A" w:rsidRPr="006F2CDD">
        <w:rPr>
          <w:rFonts w:cs="Arial"/>
          <w:szCs w:val="20"/>
        </w:rPr>
        <w:t xml:space="preserve"> sodni praksi ter </w:t>
      </w:r>
      <w:r w:rsidR="003C6721" w:rsidRPr="006F2CDD">
        <w:rPr>
          <w:rFonts w:cs="Arial"/>
          <w:szCs w:val="20"/>
        </w:rPr>
        <w:t>novo objavljenih</w:t>
      </w:r>
      <w:r w:rsidR="00C77008" w:rsidRPr="006F2CDD">
        <w:rPr>
          <w:rFonts w:cs="Arial"/>
          <w:szCs w:val="20"/>
        </w:rPr>
        <w:t xml:space="preserve"> strokovnih člankih. Do vsebin, o katerih je naročnik dnevno obveščen mora biti omogočen tudi takojšen dostop.</w:t>
      </w:r>
    </w:p>
    <w:p w14:paraId="231184EE" w14:textId="77777777" w:rsidR="00BD2D2A" w:rsidRPr="006F2CDD" w:rsidRDefault="00BD2D2A" w:rsidP="00DA39B6">
      <w:pPr>
        <w:jc w:val="both"/>
        <w:rPr>
          <w:rFonts w:cs="Arial"/>
          <w:szCs w:val="20"/>
        </w:rPr>
      </w:pPr>
    </w:p>
    <w:p w14:paraId="6627B075" w14:textId="0D11FC61" w:rsidR="00B0008B" w:rsidRPr="006F2CDD" w:rsidRDefault="00B0008B" w:rsidP="00CE38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Spletno orodje mora omogočati uporabo umetne inteligence (AI) pri delu z njegovimi vsebinami, ne sme pa omogočati dela z dokumenti, ki niso v lasti ponudnika (nalaganje dokumentov uporabnika v spletno orodje mora biti onemogočeno</w:t>
      </w:r>
      <w:r w:rsidR="003C6721" w:rsidRPr="006F2CDD">
        <w:rPr>
          <w:rFonts w:cs="Arial"/>
          <w:szCs w:val="20"/>
          <w:lang w:eastAsia="sl-SI"/>
        </w:rPr>
        <w:t xml:space="preserve"> zaradi informacijske varnostne politike policije</w:t>
      </w:r>
      <w:r w:rsidRPr="006F2CDD">
        <w:rPr>
          <w:rFonts w:cs="Arial"/>
          <w:szCs w:val="20"/>
          <w:lang w:eastAsia="sl-SI"/>
        </w:rPr>
        <w:t>).</w:t>
      </w:r>
    </w:p>
    <w:p w14:paraId="4E3B186D" w14:textId="77777777" w:rsidR="00B0008B" w:rsidRPr="006F2CDD" w:rsidRDefault="00B0008B" w:rsidP="00CE38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</w:p>
    <w:p w14:paraId="7225620B" w14:textId="1BA97004" w:rsidR="00631769" w:rsidRPr="006F2CDD" w:rsidRDefault="00B06A30" w:rsidP="00CE38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Ponudnik mora</w:t>
      </w:r>
      <w:r w:rsidR="00897543" w:rsidRPr="006F2CDD">
        <w:rPr>
          <w:rFonts w:cs="Arial"/>
          <w:szCs w:val="20"/>
          <w:lang w:eastAsia="sl-SI"/>
        </w:rPr>
        <w:t xml:space="preserve"> uporabnikom</w:t>
      </w:r>
      <w:r w:rsidRPr="006F2CDD">
        <w:rPr>
          <w:rFonts w:cs="Arial"/>
          <w:szCs w:val="20"/>
          <w:lang w:eastAsia="sl-SI"/>
        </w:rPr>
        <w:t xml:space="preserve"> o</w:t>
      </w:r>
      <w:r w:rsidR="00631769" w:rsidRPr="006F2CDD">
        <w:rPr>
          <w:rFonts w:cs="Arial"/>
          <w:szCs w:val="20"/>
          <w:lang w:eastAsia="sl-SI"/>
        </w:rPr>
        <w:t xml:space="preserve">mogočati dostop </w:t>
      </w:r>
      <w:r w:rsidR="00897543" w:rsidRPr="006F2CDD">
        <w:rPr>
          <w:rFonts w:cs="Arial"/>
          <w:szCs w:val="20"/>
          <w:lang w:eastAsia="sl-SI"/>
        </w:rPr>
        <w:t xml:space="preserve">z geslom </w:t>
      </w:r>
      <w:r w:rsidR="00631769" w:rsidRPr="006F2CDD">
        <w:rPr>
          <w:rFonts w:cs="Arial"/>
          <w:szCs w:val="20"/>
          <w:lang w:eastAsia="sl-SI"/>
        </w:rPr>
        <w:t>do vseh</w:t>
      </w:r>
      <w:r w:rsidRPr="006F2CDD">
        <w:rPr>
          <w:rFonts w:cs="Arial"/>
          <w:szCs w:val="20"/>
          <w:lang w:eastAsia="sl-SI"/>
        </w:rPr>
        <w:t xml:space="preserve"> vsebin skozi vstopno točko na strani ponudnika</w:t>
      </w:r>
      <w:r w:rsidR="00897543" w:rsidRPr="006F2CDD">
        <w:rPr>
          <w:rFonts w:cs="Arial"/>
          <w:szCs w:val="20"/>
          <w:lang w:eastAsia="sl-SI"/>
        </w:rPr>
        <w:t>.</w:t>
      </w:r>
    </w:p>
    <w:p w14:paraId="1F2F3A0E" w14:textId="77777777" w:rsidR="0026616D" w:rsidRPr="006F2CDD" w:rsidRDefault="0026616D" w:rsidP="00CE38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</w:p>
    <w:p w14:paraId="71D300E0" w14:textId="77777777" w:rsidR="00CF1813" w:rsidRPr="006F2CDD" w:rsidRDefault="009770AB" w:rsidP="00DA39B6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Ponudnik spletnega okolja</w:t>
      </w:r>
      <w:r w:rsidR="00EE4E80" w:rsidRPr="006F2CDD">
        <w:rPr>
          <w:rFonts w:cs="Arial"/>
          <w:szCs w:val="20"/>
        </w:rPr>
        <w:t xml:space="preserve"> </w:t>
      </w:r>
      <w:r w:rsidRPr="006F2CDD">
        <w:rPr>
          <w:rFonts w:cs="Arial"/>
          <w:szCs w:val="20"/>
        </w:rPr>
        <w:t xml:space="preserve">mora </w:t>
      </w:r>
      <w:r w:rsidR="006769A3" w:rsidRPr="006F2CDD">
        <w:rPr>
          <w:rFonts w:cs="Arial"/>
          <w:szCs w:val="20"/>
        </w:rPr>
        <w:t xml:space="preserve">po potrebi </w:t>
      </w:r>
      <w:r w:rsidRPr="006F2CDD">
        <w:rPr>
          <w:rFonts w:cs="Arial"/>
          <w:szCs w:val="20"/>
        </w:rPr>
        <w:t xml:space="preserve">zagotoviti </w:t>
      </w:r>
      <w:r w:rsidR="00CE38C9" w:rsidRPr="006F2CDD">
        <w:rPr>
          <w:rFonts w:cs="Arial"/>
          <w:szCs w:val="20"/>
        </w:rPr>
        <w:t>uvajanje</w:t>
      </w:r>
      <w:r w:rsidRPr="006F2CDD">
        <w:rPr>
          <w:rFonts w:cs="Arial"/>
          <w:szCs w:val="20"/>
        </w:rPr>
        <w:t xml:space="preserve"> uporabnikov </w:t>
      </w:r>
      <w:r w:rsidR="00CE38C9" w:rsidRPr="006F2CDD">
        <w:rPr>
          <w:rFonts w:cs="Arial"/>
          <w:szCs w:val="20"/>
        </w:rPr>
        <w:t xml:space="preserve">v delo s spletnim orodjem </w:t>
      </w:r>
      <w:r w:rsidRPr="006F2CDD">
        <w:rPr>
          <w:rFonts w:cs="Arial"/>
          <w:szCs w:val="20"/>
        </w:rPr>
        <w:t>na 10 lokacijah po RS (glede na regijske oz.</w:t>
      </w:r>
      <w:r w:rsidR="00B06A30" w:rsidRPr="006F2CDD">
        <w:rPr>
          <w:rFonts w:cs="Arial"/>
          <w:szCs w:val="20"/>
        </w:rPr>
        <w:t xml:space="preserve"> org</w:t>
      </w:r>
      <w:r w:rsidR="00F9715E" w:rsidRPr="006F2CDD">
        <w:rPr>
          <w:rFonts w:cs="Arial"/>
          <w:szCs w:val="20"/>
        </w:rPr>
        <w:t>anizacijske enote Policije)</w:t>
      </w:r>
      <w:r w:rsidR="00B06A30" w:rsidRPr="006F2CDD">
        <w:rPr>
          <w:rFonts w:cs="Arial"/>
          <w:szCs w:val="20"/>
        </w:rPr>
        <w:t xml:space="preserve"> </w:t>
      </w:r>
      <w:r w:rsidR="006769A3" w:rsidRPr="006F2CDD">
        <w:rPr>
          <w:rFonts w:cs="Arial"/>
          <w:szCs w:val="20"/>
        </w:rPr>
        <w:t xml:space="preserve">ali preko </w:t>
      </w:r>
      <w:r w:rsidR="001A60FF" w:rsidRPr="006F2CDD">
        <w:rPr>
          <w:rFonts w:cs="Arial"/>
          <w:szCs w:val="20"/>
        </w:rPr>
        <w:t xml:space="preserve">spleta </w:t>
      </w:r>
      <w:r w:rsidR="00CE38C9" w:rsidRPr="006F2CDD">
        <w:rPr>
          <w:rFonts w:cs="Arial"/>
          <w:szCs w:val="20"/>
          <w:lang w:eastAsia="sl-SI"/>
        </w:rPr>
        <w:t>ter možnost  uporabe</w:t>
      </w:r>
      <w:r w:rsidR="00C77008" w:rsidRPr="006F2CDD">
        <w:rPr>
          <w:rFonts w:cs="Arial"/>
          <w:szCs w:val="20"/>
          <w:lang w:eastAsia="sl-SI"/>
        </w:rPr>
        <w:t xml:space="preserve"> elektronske pomoči ali</w:t>
      </w:r>
      <w:r w:rsidR="00CE38C9" w:rsidRPr="006F2CDD">
        <w:rPr>
          <w:rFonts w:cs="Arial"/>
          <w:szCs w:val="20"/>
          <w:lang w:eastAsia="sl-SI"/>
        </w:rPr>
        <w:t xml:space="preserve"> klicne številk</w:t>
      </w:r>
      <w:r w:rsidR="00C77008" w:rsidRPr="006F2CDD">
        <w:rPr>
          <w:rFonts w:cs="Arial"/>
          <w:szCs w:val="20"/>
          <w:lang w:eastAsia="sl-SI"/>
        </w:rPr>
        <w:t xml:space="preserve">e </w:t>
      </w:r>
      <w:r w:rsidR="00CE38C9" w:rsidRPr="006F2CDD">
        <w:rPr>
          <w:rFonts w:cs="Arial"/>
          <w:szCs w:val="20"/>
          <w:lang w:eastAsia="sl-SI"/>
        </w:rPr>
        <w:t>za pomoč uporabnikom (vsaj ob delavnikih med  8 in 15h).</w:t>
      </w:r>
    </w:p>
    <w:p w14:paraId="46D590C1" w14:textId="77777777" w:rsidR="00424335" w:rsidRPr="006F2CDD" w:rsidRDefault="00424335" w:rsidP="00DA39B6">
      <w:pPr>
        <w:jc w:val="both"/>
        <w:rPr>
          <w:rFonts w:cs="Arial"/>
          <w:color w:val="FF0000"/>
          <w:szCs w:val="20"/>
        </w:rPr>
      </w:pPr>
    </w:p>
    <w:p w14:paraId="0A1F0DDD" w14:textId="1813A0B0" w:rsidR="00EE4E80" w:rsidRPr="006F2CDD" w:rsidRDefault="00EE4E80" w:rsidP="00EE4E80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lastRenderedPageBreak/>
        <w:t>Merilo za izbor ponudbe</w:t>
      </w:r>
      <w:r w:rsidRPr="006F2CDD">
        <w:rPr>
          <w:rFonts w:cs="Arial"/>
          <w:szCs w:val="20"/>
        </w:rPr>
        <w:t xml:space="preserve"> </w:t>
      </w:r>
      <w:r w:rsidR="00CC5E8E" w:rsidRPr="006F2CDD">
        <w:rPr>
          <w:rFonts w:cs="Arial"/>
          <w:szCs w:val="20"/>
        </w:rPr>
        <w:t xml:space="preserve">pod točko 1 </w:t>
      </w:r>
      <w:r w:rsidRPr="006F2CDD">
        <w:rPr>
          <w:rFonts w:cs="Arial"/>
          <w:szCs w:val="20"/>
        </w:rPr>
        <w:t xml:space="preserve">je skupna cena za </w:t>
      </w:r>
      <w:r w:rsidR="00D47EA7" w:rsidRPr="006F2CDD">
        <w:rPr>
          <w:rFonts w:cs="Arial"/>
          <w:szCs w:val="20"/>
          <w:lang w:eastAsia="sl-SI"/>
        </w:rPr>
        <w:t>do</w:t>
      </w:r>
      <w:r w:rsidR="001A60FF" w:rsidRPr="006F2CDD">
        <w:rPr>
          <w:rFonts w:cs="Arial"/>
          <w:szCs w:val="20"/>
          <w:lang w:eastAsia="sl-SI"/>
        </w:rPr>
        <w:t xml:space="preserve"> </w:t>
      </w:r>
      <w:r w:rsidR="006876CA" w:rsidRPr="006F2CDD">
        <w:rPr>
          <w:rFonts w:cs="Arial"/>
          <w:szCs w:val="20"/>
          <w:lang w:eastAsia="sl-SI"/>
        </w:rPr>
        <w:t>petsto (500)</w:t>
      </w:r>
      <w:r w:rsidR="001A60FF" w:rsidRPr="006F2CDD">
        <w:rPr>
          <w:rFonts w:cs="Arial"/>
          <w:szCs w:val="20"/>
          <w:lang w:eastAsia="sl-SI"/>
        </w:rPr>
        <w:t xml:space="preserve"> individualnih gesel</w:t>
      </w:r>
      <w:r w:rsidR="00CC5E8E" w:rsidRPr="006F2CDD">
        <w:rPr>
          <w:rFonts w:cs="Arial"/>
          <w:szCs w:val="20"/>
          <w:lang w:eastAsia="sl-SI"/>
        </w:rPr>
        <w:t xml:space="preserve">, ki niso vezana </w:t>
      </w:r>
      <w:r w:rsidR="001A60FF" w:rsidRPr="006F2CDD">
        <w:rPr>
          <w:rFonts w:cs="Arial"/>
          <w:szCs w:val="20"/>
          <w:lang w:eastAsia="sl-SI"/>
        </w:rPr>
        <w:t xml:space="preserve">na IP </w:t>
      </w:r>
      <w:r w:rsidR="00CC5E8E" w:rsidRPr="006F2CDD">
        <w:rPr>
          <w:rFonts w:cs="Arial"/>
          <w:szCs w:val="20"/>
          <w:lang w:eastAsia="sl-SI"/>
        </w:rPr>
        <w:t>uporabnika</w:t>
      </w:r>
      <w:r w:rsidR="00822245" w:rsidRPr="006F2CDD">
        <w:rPr>
          <w:rFonts w:cs="Arial"/>
          <w:szCs w:val="20"/>
          <w:lang w:eastAsia="sl-SI"/>
        </w:rPr>
        <w:t>.</w:t>
      </w:r>
    </w:p>
    <w:p w14:paraId="64639147" w14:textId="77777777" w:rsidR="00DD4387" w:rsidRPr="006F2CDD" w:rsidRDefault="00DD4387" w:rsidP="00EE4E80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</w:p>
    <w:p w14:paraId="7D639BBB" w14:textId="77777777" w:rsidR="006876CA" w:rsidRPr="006F2CDD" w:rsidRDefault="006876CA" w:rsidP="006876C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Ponudnik mora zagotoviti možnost uporabe elektronske pomoči ali klicne številke za pomoč uporabnikom (vsaj ob delavnikih, od ponedeljka do petka med 8.00 in 15.00 uro).</w:t>
      </w:r>
    </w:p>
    <w:p w14:paraId="715A45FF" w14:textId="77777777" w:rsidR="006876CA" w:rsidRPr="006F2CDD" w:rsidRDefault="006876CA" w:rsidP="006876C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</w:p>
    <w:p w14:paraId="372C8E63" w14:textId="0B68977B" w:rsidR="006876CA" w:rsidRPr="006F2CDD" w:rsidRDefault="006876CA" w:rsidP="006876C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Ponudnik mora dostop do zakonov s komentarjem vzpostaviti najkasneje 2</w:t>
      </w:r>
      <w:r w:rsidR="00290747" w:rsidRPr="006F2CDD">
        <w:rPr>
          <w:rFonts w:cs="Arial"/>
          <w:szCs w:val="20"/>
        </w:rPr>
        <w:t>7</w:t>
      </w:r>
      <w:r w:rsidRPr="006F2CDD">
        <w:rPr>
          <w:rFonts w:cs="Arial"/>
          <w:szCs w:val="20"/>
        </w:rPr>
        <w:t>. 6. 2026 oz. v treh delovnih dneh od obojestranskega podpisa pogodbe, v kolikor bo pogodba podpisana po 2</w:t>
      </w:r>
      <w:r w:rsidR="00290747" w:rsidRPr="006F2CDD">
        <w:rPr>
          <w:rFonts w:cs="Arial"/>
          <w:szCs w:val="20"/>
        </w:rPr>
        <w:t>7</w:t>
      </w:r>
      <w:r w:rsidRPr="006F2CDD">
        <w:rPr>
          <w:rFonts w:cs="Arial"/>
          <w:szCs w:val="20"/>
        </w:rPr>
        <w:t xml:space="preserve">. 6. 2026 ter ga zagotavljati 24 ur na dan, vse dni v letu. V primeru nedelovanja dostopa na strani ponudnika, mora le-ta o tem nemudoma pisno obvestiti tehničnega skrbnika pogodbe na strani naročnika. </w:t>
      </w:r>
    </w:p>
    <w:p w14:paraId="435F3E16" w14:textId="77777777" w:rsidR="006876CA" w:rsidRPr="006F2CDD" w:rsidRDefault="006876CA" w:rsidP="006876C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</w:p>
    <w:p w14:paraId="5AC94142" w14:textId="37DDAED4" w:rsidR="00DD4387" w:rsidRPr="006F2CDD" w:rsidRDefault="006876CA" w:rsidP="006876CA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Ponudnik mora v ponudbi predložiti testno geslo, s katerim bo omogočeno preverjanje izpolnjevanja pogojev navedenih v tehnični specifikaciji.  </w:t>
      </w:r>
    </w:p>
    <w:p w14:paraId="75D97377" w14:textId="77777777" w:rsidR="00DD4387" w:rsidRPr="006F2CDD" w:rsidRDefault="00DD4387" w:rsidP="00EE4E80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</w:p>
    <w:p w14:paraId="55B83C43" w14:textId="77777777" w:rsidR="00DD4387" w:rsidRDefault="00DD4387" w:rsidP="00EE4E80">
      <w:pPr>
        <w:autoSpaceDE w:val="0"/>
        <w:autoSpaceDN w:val="0"/>
        <w:adjustRightInd w:val="0"/>
        <w:spacing w:line="240" w:lineRule="auto"/>
        <w:jc w:val="both"/>
      </w:pPr>
    </w:p>
    <w:p w14:paraId="17ECBC9F" w14:textId="1B00C398" w:rsidR="00DA39B6" w:rsidRPr="00533E02" w:rsidRDefault="00533E02" w:rsidP="00533E02">
      <w:pPr>
        <w:autoSpaceDE w:val="0"/>
        <w:autoSpaceDN w:val="0"/>
        <w:adjustRightInd w:val="0"/>
        <w:spacing w:line="240" w:lineRule="auto"/>
        <w:rPr>
          <w:rFonts w:ascii="Helv" w:hAnsi="Helv" w:cs="Helv"/>
          <w:b/>
          <w:color w:val="000000"/>
          <w:szCs w:val="20"/>
          <w:lang w:eastAsia="sl-SI"/>
        </w:rPr>
      </w:pPr>
      <w:r>
        <w:rPr>
          <w:rFonts w:cs="Arial"/>
          <w:b/>
          <w:bCs/>
          <w:color w:val="000000"/>
          <w:szCs w:val="20"/>
          <w:lang w:eastAsia="sl-SI"/>
        </w:rPr>
        <w:t xml:space="preserve">Sklop 2 - </w:t>
      </w:r>
      <w:r w:rsidR="00D96B7B">
        <w:rPr>
          <w:rFonts w:cs="Arial"/>
          <w:b/>
          <w:bCs/>
          <w:color w:val="000000"/>
          <w:szCs w:val="20"/>
          <w:lang w:eastAsia="sl-SI"/>
        </w:rPr>
        <w:t>D</w:t>
      </w:r>
      <w:r w:rsidR="00DD4387" w:rsidRPr="00533E02">
        <w:rPr>
          <w:rFonts w:cs="Arial"/>
          <w:b/>
          <w:bCs/>
          <w:color w:val="000000"/>
          <w:szCs w:val="20"/>
          <w:lang w:eastAsia="sl-SI"/>
        </w:rPr>
        <w:t xml:space="preserve">ostop do </w:t>
      </w:r>
      <w:r w:rsidR="00301B83" w:rsidRPr="00533E02">
        <w:rPr>
          <w:rFonts w:cs="Arial"/>
          <w:b/>
          <w:bCs/>
          <w:color w:val="000000"/>
          <w:szCs w:val="20"/>
          <w:lang w:eastAsia="sl-SI"/>
        </w:rPr>
        <w:t>ZDR-1 in ZJN-3</w:t>
      </w:r>
      <w:r w:rsidR="00DD4387" w:rsidRPr="00533E02">
        <w:rPr>
          <w:rFonts w:cs="Arial"/>
          <w:b/>
          <w:bCs/>
          <w:color w:val="000000"/>
          <w:szCs w:val="20"/>
          <w:lang w:eastAsia="sl-SI"/>
        </w:rPr>
        <w:t xml:space="preserve"> s komentarjem</w:t>
      </w:r>
    </w:p>
    <w:p w14:paraId="700CD0E9" w14:textId="77777777" w:rsidR="00004657" w:rsidRDefault="00004657">
      <w:pPr>
        <w:rPr>
          <w:rFonts w:cs="Arial"/>
          <w:color w:val="000000"/>
          <w:szCs w:val="20"/>
          <w:lang w:eastAsia="sl-SI"/>
        </w:rPr>
      </w:pPr>
    </w:p>
    <w:p w14:paraId="395FEC8A" w14:textId="5C2DB112" w:rsidR="00301B83" w:rsidRPr="006F2CDD" w:rsidRDefault="00301B83" w:rsidP="00301B83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Policija potrebuje dvanajst (12) gesel za elektronski dostop do:</w:t>
      </w:r>
    </w:p>
    <w:p w14:paraId="3002465F" w14:textId="77777777" w:rsidR="00301B83" w:rsidRPr="006F2CDD" w:rsidRDefault="00301B83" w:rsidP="00301B83">
      <w:pPr>
        <w:pStyle w:val="Odstavekseznama"/>
        <w:numPr>
          <w:ilvl w:val="0"/>
          <w:numId w:val="10"/>
        </w:numPr>
        <w:jc w:val="both"/>
        <w:rPr>
          <w:szCs w:val="20"/>
        </w:rPr>
      </w:pPr>
      <w:r w:rsidRPr="006F2CDD">
        <w:rPr>
          <w:szCs w:val="20"/>
        </w:rPr>
        <w:t xml:space="preserve">Zakona o delovnih razmerjih (ZDR-1) in </w:t>
      </w:r>
    </w:p>
    <w:p w14:paraId="625274FD" w14:textId="77777777" w:rsidR="00301B83" w:rsidRPr="006F2CDD" w:rsidRDefault="00301B83" w:rsidP="00301B83">
      <w:pPr>
        <w:pStyle w:val="Odstavekseznama"/>
        <w:numPr>
          <w:ilvl w:val="0"/>
          <w:numId w:val="10"/>
        </w:numPr>
        <w:jc w:val="both"/>
        <w:rPr>
          <w:rFonts w:cs="Arial"/>
          <w:szCs w:val="20"/>
        </w:rPr>
      </w:pPr>
      <w:r w:rsidRPr="006F2CDD">
        <w:rPr>
          <w:szCs w:val="20"/>
        </w:rPr>
        <w:t>Zakona o javnih naročilih (ZJN-3):</w:t>
      </w:r>
    </w:p>
    <w:p w14:paraId="4242B551" w14:textId="77777777" w:rsidR="00301B83" w:rsidRPr="006F2CDD" w:rsidRDefault="00301B83" w:rsidP="006876CA">
      <w:pPr>
        <w:jc w:val="both"/>
        <w:rPr>
          <w:rFonts w:cs="Arial"/>
          <w:szCs w:val="20"/>
        </w:rPr>
      </w:pPr>
    </w:p>
    <w:p w14:paraId="759B8264" w14:textId="1432BEDE" w:rsidR="006876CA" w:rsidRPr="006F2CDD" w:rsidRDefault="006876CA" w:rsidP="006876CA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Elektronski dostop mora omogočati neomejen dostop 24 ur na dan, 7 dni v tednu (ne vezano na IP naslov) do ažuriranih verzij :</w:t>
      </w:r>
    </w:p>
    <w:p w14:paraId="69E61F27" w14:textId="77777777" w:rsidR="006876CA" w:rsidRPr="006F2CDD" w:rsidRDefault="006876CA" w:rsidP="006876CA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 komentarjem,</w:t>
      </w:r>
    </w:p>
    <w:p w14:paraId="3C45F981" w14:textId="77777777" w:rsidR="006876CA" w:rsidRPr="006F2CDD" w:rsidRDefault="006876CA" w:rsidP="006876CA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 časovno lestvico, ki omogoča pregled vseh verzij predpisa in njegovih predhodnikov,</w:t>
      </w:r>
    </w:p>
    <w:p w14:paraId="638197A3" w14:textId="77777777" w:rsidR="006876CA" w:rsidRPr="006F2CDD" w:rsidRDefault="006876CA" w:rsidP="006876CA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s sodbami slovenskih in evropskih sodišč.    </w:t>
      </w:r>
    </w:p>
    <w:p w14:paraId="7DA336E1" w14:textId="77777777" w:rsidR="006876CA" w:rsidRPr="006F2CDD" w:rsidRDefault="006876CA" w:rsidP="006876CA">
      <w:pPr>
        <w:jc w:val="both"/>
        <w:rPr>
          <w:rFonts w:cs="Arial"/>
          <w:szCs w:val="20"/>
        </w:rPr>
      </w:pPr>
    </w:p>
    <w:p w14:paraId="797D60CD" w14:textId="77777777" w:rsidR="006876CA" w:rsidRPr="006F2CDD" w:rsidRDefault="006876CA" w:rsidP="006876CA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Način dostopanja do zakonov:</w:t>
      </w:r>
    </w:p>
    <w:p w14:paraId="59F79D78" w14:textId="31006193" w:rsidR="006876CA" w:rsidRPr="006F2CDD" w:rsidRDefault="006876CA" w:rsidP="006876CA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dostop preko interneta</w:t>
      </w:r>
      <w:r w:rsidR="00512C6E" w:rsidRPr="006F2CDD">
        <w:rPr>
          <w:rFonts w:cs="Arial"/>
          <w:szCs w:val="20"/>
        </w:rPr>
        <w:t>,</w:t>
      </w:r>
    </w:p>
    <w:p w14:paraId="0B60EE52" w14:textId="315EA2EF" w:rsidR="006876CA" w:rsidRPr="006F2CDD" w:rsidRDefault="006876CA" w:rsidP="006876CA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uporaba standardnih spletnih brskalnikov (MS IE, </w:t>
      </w:r>
      <w:proofErr w:type="spellStart"/>
      <w:r w:rsidRPr="006F2CDD">
        <w:rPr>
          <w:rFonts w:cs="Arial"/>
          <w:szCs w:val="20"/>
        </w:rPr>
        <w:t>Mozilla</w:t>
      </w:r>
      <w:proofErr w:type="spellEnd"/>
      <w:r w:rsidRPr="006F2CDD">
        <w:rPr>
          <w:rFonts w:cs="Arial"/>
          <w:szCs w:val="20"/>
        </w:rPr>
        <w:t xml:space="preserve"> Firefox)</w:t>
      </w:r>
      <w:r w:rsidR="00512C6E" w:rsidRPr="006F2CDD">
        <w:rPr>
          <w:rFonts w:cs="Arial"/>
          <w:szCs w:val="20"/>
        </w:rPr>
        <w:t>,</w:t>
      </w:r>
    </w:p>
    <w:p w14:paraId="20A37E95" w14:textId="77777777" w:rsidR="006876CA" w:rsidRPr="006F2CDD" w:rsidRDefault="006876CA" w:rsidP="006876CA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proofErr w:type="spellStart"/>
      <w:r w:rsidRPr="006F2CDD">
        <w:rPr>
          <w:rFonts w:cs="Arial"/>
          <w:szCs w:val="20"/>
        </w:rPr>
        <w:t>avtentikacije</w:t>
      </w:r>
      <w:proofErr w:type="spellEnd"/>
      <w:r w:rsidRPr="006F2CDD">
        <w:rPr>
          <w:rFonts w:cs="Arial"/>
          <w:szCs w:val="20"/>
        </w:rPr>
        <w:t xml:space="preserve"> uporabnika z uporabniškim imenom in geslom.  </w:t>
      </w:r>
    </w:p>
    <w:p w14:paraId="3B3BD5D9" w14:textId="76783248" w:rsidR="006876CA" w:rsidRPr="006F2CDD" w:rsidRDefault="006876CA" w:rsidP="006876CA">
      <w:pPr>
        <w:jc w:val="both"/>
        <w:rPr>
          <w:rFonts w:cs="Arial"/>
          <w:szCs w:val="20"/>
        </w:rPr>
      </w:pPr>
    </w:p>
    <w:p w14:paraId="13F1EEC2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Ponudnik mora zagotoviti možnost uporabe elektronske pomoči ali klicne številke za pomoč uporabnikom (vsaj ob delavnikih, od ponedeljka do petka med 8.00 in 15.00 uro).</w:t>
      </w:r>
    </w:p>
    <w:p w14:paraId="43615787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0867A1B9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 xml:space="preserve">Ponudnik mora dostop do zakonov s komentarjem vzpostaviti najkasneje 27. 6. 2026 oz. v treh delovnih dneh od obojestranskega podpisa pogodbe, v kolikor bo pogodba podpisana po 27. 6. 2026 ter ga zagotavljati 24 ur na dan, vse dni v letu. V primeru nedelovanja dostopa na strani ponudnika, mora le-ta o tem nemudoma pisno obvestiti tehničnega skrbnika pogodbe na strani naročnika. </w:t>
      </w:r>
    </w:p>
    <w:p w14:paraId="0AB3FB38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35B951FC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 xml:space="preserve">Ponudnik mora v ponudbi predložiti testno geslo, s katerim bo omogočeno preverjanje izpolnjevanja pogojev navedenih v tehnični specifikaciji.  </w:t>
      </w:r>
    </w:p>
    <w:p w14:paraId="218B04B2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374CD112" w14:textId="2E686C12" w:rsidR="005804F0" w:rsidRPr="006F2CDD" w:rsidRDefault="005804F0" w:rsidP="005804F0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  <w:lang w:eastAsia="sl-SI"/>
        </w:rPr>
        <w:t>Merilo za izbor ponudbe je cena na posamezno geslo, glede na zahtevano število dostopov (cena deljena s številom zahtevanih gesel, ne glede na to, če ponudnik ponudi večje število dostopov), ki niso vezana na IP uporabnika</w:t>
      </w:r>
      <w:r w:rsidR="00301B83" w:rsidRPr="006F2CDD">
        <w:rPr>
          <w:rFonts w:cs="Arial"/>
          <w:szCs w:val="20"/>
          <w:lang w:eastAsia="sl-SI"/>
        </w:rPr>
        <w:t>.</w:t>
      </w:r>
    </w:p>
    <w:p w14:paraId="13DF8573" w14:textId="393F0B62" w:rsidR="005804F0" w:rsidRPr="006F2CDD" w:rsidRDefault="005804F0" w:rsidP="006876CA">
      <w:pPr>
        <w:jc w:val="both"/>
        <w:rPr>
          <w:rFonts w:cs="Arial"/>
          <w:szCs w:val="20"/>
        </w:rPr>
      </w:pPr>
    </w:p>
    <w:p w14:paraId="1BFFC44F" w14:textId="77777777" w:rsidR="00BA6E5F" w:rsidRDefault="00BA6E5F" w:rsidP="00BA6E5F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</w:p>
    <w:p w14:paraId="42B3C6F0" w14:textId="7FF7E94D" w:rsidR="005804F0" w:rsidRPr="00BA6E5F" w:rsidRDefault="00BA6E5F" w:rsidP="00BA6E5F">
      <w:pPr>
        <w:autoSpaceDE w:val="0"/>
        <w:autoSpaceDN w:val="0"/>
        <w:adjustRightInd w:val="0"/>
        <w:spacing w:line="240" w:lineRule="auto"/>
        <w:rPr>
          <w:rFonts w:ascii="Helv" w:hAnsi="Helv" w:cs="Helv"/>
          <w:b/>
          <w:color w:val="000000"/>
          <w:szCs w:val="20"/>
          <w:lang w:eastAsia="sl-SI"/>
        </w:rPr>
      </w:pPr>
      <w:r>
        <w:rPr>
          <w:rFonts w:cs="Arial"/>
          <w:b/>
          <w:bCs/>
          <w:color w:val="000000"/>
          <w:szCs w:val="20"/>
          <w:lang w:eastAsia="sl-SI"/>
        </w:rPr>
        <w:t xml:space="preserve">Sklop 3 - </w:t>
      </w:r>
      <w:r w:rsidR="00D96B7B">
        <w:rPr>
          <w:rFonts w:cs="Arial"/>
          <w:b/>
          <w:bCs/>
          <w:color w:val="000000"/>
          <w:szCs w:val="20"/>
          <w:lang w:eastAsia="sl-SI"/>
        </w:rPr>
        <w:t>D</w:t>
      </w:r>
      <w:r w:rsidR="005804F0" w:rsidRPr="00BA6E5F">
        <w:rPr>
          <w:rFonts w:cs="Arial"/>
          <w:b/>
          <w:bCs/>
          <w:color w:val="000000"/>
          <w:szCs w:val="20"/>
          <w:lang w:eastAsia="sl-SI"/>
        </w:rPr>
        <w:t xml:space="preserve">ostop do </w:t>
      </w:r>
      <w:r w:rsidR="00301B83" w:rsidRPr="00BA6E5F">
        <w:rPr>
          <w:rFonts w:cs="Arial"/>
          <w:b/>
          <w:bCs/>
          <w:color w:val="000000"/>
          <w:szCs w:val="20"/>
          <w:lang w:eastAsia="sl-SI"/>
        </w:rPr>
        <w:t>ZFPPIP</w:t>
      </w:r>
      <w:r w:rsidR="005804F0" w:rsidRPr="00BA6E5F">
        <w:rPr>
          <w:rFonts w:cs="Arial"/>
          <w:b/>
          <w:bCs/>
          <w:color w:val="000000"/>
          <w:szCs w:val="20"/>
          <w:lang w:eastAsia="sl-SI"/>
        </w:rPr>
        <w:t xml:space="preserve"> s komentarjem</w:t>
      </w:r>
    </w:p>
    <w:p w14:paraId="42D89B80" w14:textId="77777777" w:rsidR="005804F0" w:rsidRDefault="005804F0" w:rsidP="006876CA">
      <w:pPr>
        <w:jc w:val="both"/>
        <w:rPr>
          <w:rFonts w:cs="Arial"/>
          <w:szCs w:val="20"/>
        </w:rPr>
      </w:pPr>
    </w:p>
    <w:p w14:paraId="2FAF60FA" w14:textId="4F1D1D35" w:rsidR="00512C6E" w:rsidRPr="006F2CDD" w:rsidRDefault="00512C6E" w:rsidP="00512C6E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</w:rPr>
      </w:pPr>
      <w:r w:rsidRPr="006F2CDD">
        <w:rPr>
          <w:rFonts w:cs="Arial"/>
          <w:szCs w:val="20"/>
          <w:lang w:eastAsia="sl-SI"/>
        </w:rPr>
        <w:t xml:space="preserve">Policija potrebuje deset (10) gesel za elektronski dostop do </w:t>
      </w:r>
      <w:r w:rsidRPr="006F2CDD">
        <w:rPr>
          <w:rFonts w:cs="Arial"/>
          <w:color w:val="000000"/>
          <w:szCs w:val="20"/>
          <w:lang w:eastAsia="sl-SI"/>
        </w:rPr>
        <w:t>Zakona o finančnem poslovanju, postopkih zaradi insolventnosti in prisilnem prenehanju (ZFPPIP).</w:t>
      </w:r>
    </w:p>
    <w:p w14:paraId="7E839934" w14:textId="77777777" w:rsidR="00512C6E" w:rsidRPr="006F2CDD" w:rsidRDefault="00512C6E" w:rsidP="005804F0">
      <w:pPr>
        <w:jc w:val="both"/>
        <w:rPr>
          <w:rFonts w:cs="Arial"/>
          <w:szCs w:val="20"/>
        </w:rPr>
      </w:pPr>
    </w:p>
    <w:p w14:paraId="125D903E" w14:textId="76282E42" w:rsidR="005804F0" w:rsidRPr="006F2CDD" w:rsidRDefault="005804F0" w:rsidP="005804F0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Elektronski dostop mora omogočati neomejen dostop 24 ur na dan, 7 dni v tednu (ne vezano na IP naslov) do ažuriranih verzij :</w:t>
      </w:r>
    </w:p>
    <w:p w14:paraId="2A734F33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 komentarjem,</w:t>
      </w:r>
    </w:p>
    <w:p w14:paraId="24B2259B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lastRenderedPageBreak/>
        <w:t>s časovno lestvico, ki omogoča pregled vseh verzij predpisa in njegovih predhodnikov,</w:t>
      </w:r>
    </w:p>
    <w:p w14:paraId="6159691F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s sodbami slovenskih in evropskih sodišč.    </w:t>
      </w:r>
    </w:p>
    <w:p w14:paraId="3E22C4D8" w14:textId="77777777" w:rsidR="005804F0" w:rsidRPr="006F2CDD" w:rsidRDefault="005804F0" w:rsidP="005804F0">
      <w:pPr>
        <w:jc w:val="both"/>
        <w:rPr>
          <w:rFonts w:cs="Arial"/>
          <w:szCs w:val="20"/>
        </w:rPr>
      </w:pPr>
    </w:p>
    <w:p w14:paraId="56E6729A" w14:textId="77777777" w:rsidR="005804F0" w:rsidRPr="006F2CDD" w:rsidRDefault="005804F0" w:rsidP="005804F0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Način dostopanja do zakonov:</w:t>
      </w:r>
    </w:p>
    <w:p w14:paraId="61C75982" w14:textId="3AE4FA37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dostop preko interneta</w:t>
      </w:r>
      <w:r w:rsidR="00512C6E" w:rsidRPr="006F2CDD">
        <w:rPr>
          <w:rFonts w:cs="Arial"/>
          <w:szCs w:val="20"/>
        </w:rPr>
        <w:t>,</w:t>
      </w:r>
    </w:p>
    <w:p w14:paraId="37C1A8B8" w14:textId="63F5EAD2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uporaba standardnih spletnih brskalnikov (MS IE, </w:t>
      </w:r>
      <w:proofErr w:type="spellStart"/>
      <w:r w:rsidRPr="006F2CDD">
        <w:rPr>
          <w:rFonts w:cs="Arial"/>
          <w:szCs w:val="20"/>
        </w:rPr>
        <w:t>Mozilla</w:t>
      </w:r>
      <w:proofErr w:type="spellEnd"/>
      <w:r w:rsidRPr="006F2CDD">
        <w:rPr>
          <w:rFonts w:cs="Arial"/>
          <w:szCs w:val="20"/>
        </w:rPr>
        <w:t xml:space="preserve"> Firefox)</w:t>
      </w:r>
      <w:r w:rsidR="00512C6E" w:rsidRPr="006F2CDD">
        <w:rPr>
          <w:rFonts w:cs="Arial"/>
          <w:szCs w:val="20"/>
        </w:rPr>
        <w:t>,</w:t>
      </w:r>
    </w:p>
    <w:p w14:paraId="1B72622E" w14:textId="77777777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proofErr w:type="spellStart"/>
      <w:r w:rsidRPr="006F2CDD">
        <w:rPr>
          <w:rFonts w:cs="Arial"/>
          <w:szCs w:val="20"/>
        </w:rPr>
        <w:t>avtentikacije</w:t>
      </w:r>
      <w:proofErr w:type="spellEnd"/>
      <w:r w:rsidRPr="006F2CDD">
        <w:rPr>
          <w:rFonts w:cs="Arial"/>
          <w:szCs w:val="20"/>
        </w:rPr>
        <w:t xml:space="preserve"> uporabnika z uporabniškim imenom in geslom.  </w:t>
      </w:r>
    </w:p>
    <w:p w14:paraId="79FF063C" w14:textId="77777777" w:rsidR="005804F0" w:rsidRPr="006F2CDD" w:rsidRDefault="005804F0" w:rsidP="006876CA">
      <w:pPr>
        <w:jc w:val="both"/>
        <w:rPr>
          <w:rFonts w:cs="Arial"/>
          <w:szCs w:val="20"/>
        </w:rPr>
      </w:pPr>
    </w:p>
    <w:p w14:paraId="45D0DAE2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Ponudnik mora zagotoviti možnost uporabe elektronske pomoči ali klicne številke za pomoč uporabnikom (vsaj ob delavnikih, od ponedeljka do petka med 8.00 in 15.00 uro).</w:t>
      </w:r>
    </w:p>
    <w:p w14:paraId="7869DE2C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107D4888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 xml:space="preserve">Ponudnik mora dostop do zakonov s komentarjem vzpostaviti najkasneje 27. 6. 2026 oz. v treh delovnih dneh od obojestranskega podpisa pogodbe, v kolikor bo pogodba podpisana po 27. 6. 2026 ter ga zagotavljati 24 ur na dan, vse dni v letu. V primeru nedelovanja dostopa na strani ponudnika, mora le-ta o tem nemudoma pisno obvestiti tehničnega skrbnika pogodbe na strani naročnika. </w:t>
      </w:r>
    </w:p>
    <w:p w14:paraId="31543757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06DBC559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 xml:space="preserve">Ponudnik mora v ponudbi predložiti testno geslo, s katerim bo omogočeno preverjanje izpolnjevanja pogojev navedenih v tehnični specifikaciji.  </w:t>
      </w:r>
    </w:p>
    <w:p w14:paraId="382E9869" w14:textId="77777777" w:rsidR="005804F0" w:rsidRPr="006F2CDD" w:rsidRDefault="005804F0" w:rsidP="005804F0">
      <w:pPr>
        <w:jc w:val="both"/>
        <w:rPr>
          <w:rFonts w:cs="Arial"/>
          <w:szCs w:val="20"/>
          <w:lang w:eastAsia="sl-SI"/>
        </w:rPr>
      </w:pPr>
    </w:p>
    <w:p w14:paraId="4C6B1291" w14:textId="129084CD" w:rsidR="00301B83" w:rsidRDefault="00301B83" w:rsidP="00301B83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Merilo za izbor ponudbe je cena na posamezno geslo, glede na zahtevano število dostopov (cena deljena s številom zahtevanih gesel, ne glede na to, če ponudnik ponudi večje število dostopov), ki niso vezana na IP uporabnika.</w:t>
      </w:r>
    </w:p>
    <w:p w14:paraId="5F9AB078" w14:textId="77777777" w:rsidR="00530BAC" w:rsidRDefault="00530BAC" w:rsidP="00301B83">
      <w:pPr>
        <w:jc w:val="both"/>
        <w:rPr>
          <w:rFonts w:cs="Arial"/>
          <w:szCs w:val="20"/>
        </w:rPr>
      </w:pPr>
    </w:p>
    <w:p w14:paraId="0103926F" w14:textId="77777777" w:rsidR="005804F0" w:rsidRDefault="005804F0" w:rsidP="006876CA">
      <w:pPr>
        <w:jc w:val="both"/>
        <w:rPr>
          <w:rFonts w:cs="Arial"/>
          <w:szCs w:val="20"/>
        </w:rPr>
      </w:pPr>
    </w:p>
    <w:p w14:paraId="7FBD45C2" w14:textId="6BDE3F48" w:rsidR="005804F0" w:rsidRPr="00D75122" w:rsidRDefault="00D75122" w:rsidP="00D75122">
      <w:pPr>
        <w:autoSpaceDE w:val="0"/>
        <w:autoSpaceDN w:val="0"/>
        <w:adjustRightInd w:val="0"/>
        <w:spacing w:line="240" w:lineRule="auto"/>
        <w:rPr>
          <w:rFonts w:ascii="Helv" w:hAnsi="Helv" w:cs="Helv"/>
          <w:b/>
          <w:color w:val="000000"/>
          <w:szCs w:val="20"/>
          <w:lang w:eastAsia="sl-SI"/>
        </w:rPr>
      </w:pPr>
      <w:r w:rsidRPr="00D75122">
        <w:rPr>
          <w:rFonts w:cs="Arial"/>
          <w:b/>
          <w:bCs/>
          <w:color w:val="000000"/>
          <w:szCs w:val="20"/>
          <w:lang w:eastAsia="sl-SI"/>
        </w:rPr>
        <w:t xml:space="preserve">Sklop 4 - </w:t>
      </w:r>
      <w:r w:rsidR="00D96B7B">
        <w:rPr>
          <w:rFonts w:cs="Arial"/>
          <w:b/>
          <w:bCs/>
          <w:color w:val="000000"/>
          <w:szCs w:val="20"/>
          <w:lang w:eastAsia="sl-SI"/>
        </w:rPr>
        <w:t>D</w:t>
      </w:r>
      <w:r w:rsidR="005804F0" w:rsidRPr="00D75122">
        <w:rPr>
          <w:rFonts w:cs="Arial"/>
          <w:b/>
          <w:bCs/>
          <w:color w:val="000000"/>
          <w:szCs w:val="20"/>
          <w:lang w:eastAsia="sl-SI"/>
        </w:rPr>
        <w:t xml:space="preserve">ostop do </w:t>
      </w:r>
      <w:r w:rsidR="00D96B7B">
        <w:rPr>
          <w:rFonts w:cs="Arial"/>
          <w:b/>
          <w:bCs/>
          <w:color w:val="000000"/>
          <w:szCs w:val="20"/>
          <w:lang w:eastAsia="sl-SI"/>
        </w:rPr>
        <w:t xml:space="preserve">drugih </w:t>
      </w:r>
      <w:r w:rsidR="005804F0" w:rsidRPr="00D75122">
        <w:rPr>
          <w:rFonts w:cs="Arial"/>
          <w:b/>
          <w:bCs/>
          <w:color w:val="000000"/>
          <w:szCs w:val="20"/>
          <w:lang w:eastAsia="sl-SI"/>
        </w:rPr>
        <w:t>zakonov s komentarjem</w:t>
      </w:r>
    </w:p>
    <w:p w14:paraId="2B0658C9" w14:textId="77777777" w:rsidR="005804F0" w:rsidRDefault="005804F0" w:rsidP="006876CA">
      <w:pPr>
        <w:jc w:val="both"/>
        <w:rPr>
          <w:rFonts w:cs="Arial"/>
          <w:szCs w:val="20"/>
        </w:rPr>
      </w:pPr>
    </w:p>
    <w:p w14:paraId="40ECEBF4" w14:textId="261413D5" w:rsidR="00512C6E" w:rsidRPr="006F2CDD" w:rsidRDefault="00512C6E" w:rsidP="00512C6E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Policija potrebuje osemindvajset (28) gesel za elektronski dostop do naslednjih zakonov:</w:t>
      </w:r>
    </w:p>
    <w:p w14:paraId="5C24B4CC" w14:textId="7F280E26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Zakon o varstvu javnega reda in miru (ZJRM-1),</w:t>
      </w:r>
    </w:p>
    <w:p w14:paraId="0738E90E" w14:textId="3EB3C5C2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Zakon o nalogah in pooblastilih policije (</w:t>
      </w:r>
      <w:proofErr w:type="spellStart"/>
      <w:r w:rsidRPr="006F2CDD">
        <w:rPr>
          <w:rFonts w:cs="Arial"/>
          <w:szCs w:val="20"/>
          <w:lang w:eastAsia="sl-SI"/>
        </w:rPr>
        <w:t>ZNPPol</w:t>
      </w:r>
      <w:proofErr w:type="spellEnd"/>
      <w:r w:rsidRPr="006F2CDD">
        <w:rPr>
          <w:rFonts w:cs="Arial"/>
          <w:szCs w:val="20"/>
          <w:lang w:eastAsia="sl-SI"/>
        </w:rPr>
        <w:t>),</w:t>
      </w:r>
    </w:p>
    <w:p w14:paraId="2D5163A0" w14:textId="11B68A5B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Zakon o prekrških (ZP-1),</w:t>
      </w:r>
    </w:p>
    <w:p w14:paraId="2667CB0A" w14:textId="22E68799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Kazenski zakonik (KZ-1),</w:t>
      </w:r>
    </w:p>
    <w:p w14:paraId="76E51745" w14:textId="00ECB773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Zakon o kazenskem postopku (ZKP, 2022, 2023),</w:t>
      </w:r>
    </w:p>
    <w:p w14:paraId="4DBAADB3" w14:textId="14467977" w:rsidR="00512C6E" w:rsidRPr="006F2CDD" w:rsidRDefault="00512C6E" w:rsidP="00512C6E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Zakon o javnih zbiranjih (ZJZ),</w:t>
      </w:r>
    </w:p>
    <w:p w14:paraId="0DA67AC8" w14:textId="6B498960" w:rsidR="00512C6E" w:rsidRPr="006F2CDD" w:rsidRDefault="00512C6E" w:rsidP="00512C6E">
      <w:pPr>
        <w:pStyle w:val="Odstavekseznama"/>
        <w:numPr>
          <w:ilvl w:val="0"/>
          <w:numId w:val="11"/>
        </w:numPr>
        <w:rPr>
          <w:szCs w:val="20"/>
        </w:rPr>
      </w:pPr>
      <w:r w:rsidRPr="006F2CDD">
        <w:rPr>
          <w:szCs w:val="20"/>
          <w:lang w:eastAsia="sl-SI"/>
        </w:rPr>
        <w:t>Zakon o gospodarskih družbah (ZGD-1, 2022).</w:t>
      </w:r>
    </w:p>
    <w:p w14:paraId="794C357F" w14:textId="39176CBB" w:rsidR="005804F0" w:rsidRPr="006F2CDD" w:rsidRDefault="005804F0" w:rsidP="006876CA">
      <w:pPr>
        <w:jc w:val="both"/>
        <w:rPr>
          <w:rFonts w:cs="Arial"/>
          <w:szCs w:val="20"/>
        </w:rPr>
      </w:pPr>
    </w:p>
    <w:p w14:paraId="51FD297F" w14:textId="77777777" w:rsidR="005804F0" w:rsidRPr="006F2CDD" w:rsidRDefault="005804F0" w:rsidP="005804F0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Elektronski dostop mora omogočati neomejen dostop 24 ur na dan, 7 dni v tednu (ne vezano na IP naslov) do ažuriranih verzij :</w:t>
      </w:r>
    </w:p>
    <w:p w14:paraId="782DC493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 komentarjem,</w:t>
      </w:r>
    </w:p>
    <w:p w14:paraId="0EDB3AA2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s časovno lestvico, ki omogoča pregled vseh verzij predpisa in njegovih predhodnikov,</w:t>
      </w:r>
    </w:p>
    <w:p w14:paraId="0B651CD1" w14:textId="77777777" w:rsidR="005804F0" w:rsidRPr="006F2CDD" w:rsidRDefault="005804F0" w:rsidP="005804F0">
      <w:pPr>
        <w:pStyle w:val="Odstavekseznama"/>
        <w:numPr>
          <w:ilvl w:val="0"/>
          <w:numId w:val="12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s sodbami slovenskih in evropskih sodišč.    </w:t>
      </w:r>
    </w:p>
    <w:p w14:paraId="410F27BC" w14:textId="77777777" w:rsidR="005804F0" w:rsidRPr="006F2CDD" w:rsidRDefault="005804F0" w:rsidP="005804F0">
      <w:pPr>
        <w:jc w:val="both"/>
        <w:rPr>
          <w:rFonts w:cs="Arial"/>
          <w:szCs w:val="20"/>
        </w:rPr>
      </w:pPr>
    </w:p>
    <w:p w14:paraId="7D743EC5" w14:textId="77777777" w:rsidR="005804F0" w:rsidRPr="006F2CDD" w:rsidRDefault="005804F0" w:rsidP="005804F0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Način dostopanja do zakonov:</w:t>
      </w:r>
    </w:p>
    <w:p w14:paraId="6F9905D9" w14:textId="4050ED64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>dostop preko interneta</w:t>
      </w:r>
      <w:r w:rsidR="00512C6E" w:rsidRPr="006F2CDD">
        <w:rPr>
          <w:rFonts w:cs="Arial"/>
          <w:szCs w:val="20"/>
        </w:rPr>
        <w:t>,</w:t>
      </w:r>
    </w:p>
    <w:p w14:paraId="5C824074" w14:textId="26B39F17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6F2CDD">
        <w:rPr>
          <w:rFonts w:cs="Arial"/>
          <w:szCs w:val="20"/>
        </w:rPr>
        <w:t xml:space="preserve">uporaba standardnih spletnih brskalnikov (MS IE, </w:t>
      </w:r>
      <w:proofErr w:type="spellStart"/>
      <w:r w:rsidRPr="006F2CDD">
        <w:rPr>
          <w:rFonts w:cs="Arial"/>
          <w:szCs w:val="20"/>
        </w:rPr>
        <w:t>Mozilla</w:t>
      </w:r>
      <w:proofErr w:type="spellEnd"/>
      <w:r w:rsidRPr="006F2CDD">
        <w:rPr>
          <w:rFonts w:cs="Arial"/>
          <w:szCs w:val="20"/>
        </w:rPr>
        <w:t xml:space="preserve"> Firefox)</w:t>
      </w:r>
      <w:r w:rsidR="00512C6E" w:rsidRPr="006F2CDD">
        <w:rPr>
          <w:rFonts w:cs="Arial"/>
          <w:szCs w:val="20"/>
        </w:rPr>
        <w:t>,</w:t>
      </w:r>
    </w:p>
    <w:p w14:paraId="0BEF8E44" w14:textId="77777777" w:rsidR="005804F0" w:rsidRPr="006F2CDD" w:rsidRDefault="005804F0" w:rsidP="005804F0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proofErr w:type="spellStart"/>
      <w:r w:rsidRPr="006F2CDD">
        <w:rPr>
          <w:rFonts w:cs="Arial"/>
          <w:szCs w:val="20"/>
        </w:rPr>
        <w:t>avtentikacije</w:t>
      </w:r>
      <w:proofErr w:type="spellEnd"/>
      <w:r w:rsidRPr="006F2CDD">
        <w:rPr>
          <w:rFonts w:cs="Arial"/>
          <w:szCs w:val="20"/>
        </w:rPr>
        <w:t xml:space="preserve"> uporabnika z uporabniškim imenom in geslom.  </w:t>
      </w:r>
    </w:p>
    <w:p w14:paraId="00317E4E" w14:textId="77777777" w:rsidR="005804F0" w:rsidRPr="006F2CDD" w:rsidRDefault="005804F0" w:rsidP="005804F0">
      <w:pPr>
        <w:jc w:val="both"/>
        <w:rPr>
          <w:rFonts w:cs="Arial"/>
          <w:szCs w:val="20"/>
        </w:rPr>
      </w:pPr>
    </w:p>
    <w:p w14:paraId="33AFB85D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>Ponudnik mora zagotoviti možnost uporabe elektronske pomoči ali klicne številke za pomoč uporabnikom (vsaj ob delavnikih, od ponedeljka do petka med 8.00 in 15.00 uro).</w:t>
      </w:r>
    </w:p>
    <w:p w14:paraId="7740A119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</w:p>
    <w:p w14:paraId="057129B5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t xml:space="preserve">Ponudnik mora dostop do zakonov s komentarjem vzpostaviti najkasneje 27. 6. 2026 oz. v treh delovnih dneh od obojestranskega podpisa pogodbe, v kolikor bo pogodba podpisana po 27. 6. 2026 ter ga zagotavljati 24 ur na dan, vse dni v letu. V primeru nedelovanja dostopa na strani ponudnika, mora le-ta o tem nemudoma pisno obvestiti tehničnega skrbnika pogodbe na strani naročnika. </w:t>
      </w:r>
    </w:p>
    <w:p w14:paraId="6159AE56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</w:p>
    <w:p w14:paraId="4882122D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  <w:r w:rsidRPr="006F2CDD">
        <w:rPr>
          <w:rFonts w:cs="Arial"/>
          <w:szCs w:val="20"/>
          <w:lang w:eastAsia="sl-SI"/>
        </w:rPr>
        <w:lastRenderedPageBreak/>
        <w:t xml:space="preserve">Ponudnik mora v ponudbi predložiti testno geslo, s katerim bo omogočeno preverjanje izpolnjevanja pogojev navedenih v tehnični specifikaciji.  </w:t>
      </w:r>
    </w:p>
    <w:p w14:paraId="410028A1" w14:textId="77777777" w:rsidR="004D7541" w:rsidRPr="006F2CDD" w:rsidRDefault="004D7541" w:rsidP="004D7541">
      <w:pPr>
        <w:jc w:val="both"/>
        <w:rPr>
          <w:rFonts w:cs="Arial"/>
          <w:szCs w:val="20"/>
          <w:lang w:eastAsia="sl-SI"/>
        </w:rPr>
      </w:pPr>
    </w:p>
    <w:p w14:paraId="42B41B85" w14:textId="4D436AE3" w:rsidR="00301B83" w:rsidRPr="006F2CDD" w:rsidRDefault="00301B83" w:rsidP="00301B83">
      <w:pPr>
        <w:jc w:val="both"/>
        <w:rPr>
          <w:rFonts w:cs="Arial"/>
          <w:szCs w:val="20"/>
        </w:rPr>
      </w:pPr>
      <w:r w:rsidRPr="006F2CDD">
        <w:rPr>
          <w:rFonts w:cs="Arial"/>
          <w:szCs w:val="20"/>
          <w:lang w:eastAsia="sl-SI"/>
        </w:rPr>
        <w:t>Merilo za izbor ponudbe je cena na posamezno geslo, glede na zahtevano število dostopov (cena deljena s številom zahtevanih gesel, ne glede na to, če ponudnik ponudi večje število dostopov), ki niso vezana na IP uporabnika.</w:t>
      </w:r>
    </w:p>
    <w:p w14:paraId="0B9EB2A7" w14:textId="77777777" w:rsidR="00DD4387" w:rsidRPr="006F2CDD" w:rsidRDefault="00DD4387">
      <w:pPr>
        <w:rPr>
          <w:szCs w:val="20"/>
        </w:rPr>
      </w:pPr>
    </w:p>
    <w:sectPr w:rsidR="00DD4387" w:rsidRPr="006F2CDD" w:rsidSect="007D3825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7D9A" w14:textId="77777777" w:rsidR="009046B4" w:rsidRDefault="009046B4" w:rsidP="000A5393">
      <w:pPr>
        <w:spacing w:line="240" w:lineRule="auto"/>
      </w:pPr>
      <w:r>
        <w:separator/>
      </w:r>
    </w:p>
  </w:endnote>
  <w:endnote w:type="continuationSeparator" w:id="0">
    <w:p w14:paraId="61310D6A" w14:textId="77777777" w:rsidR="009046B4" w:rsidRDefault="009046B4" w:rsidP="000A53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B1FA5" w14:textId="77777777" w:rsidR="009046B4" w:rsidRDefault="009046B4" w:rsidP="000A5393">
      <w:pPr>
        <w:spacing w:line="240" w:lineRule="auto"/>
      </w:pPr>
      <w:r>
        <w:separator/>
      </w:r>
    </w:p>
  </w:footnote>
  <w:footnote w:type="continuationSeparator" w:id="0">
    <w:p w14:paraId="3131E580" w14:textId="77777777" w:rsidR="009046B4" w:rsidRDefault="009046B4" w:rsidP="000A53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7D79" w14:textId="6176E725" w:rsidR="008E7DAF" w:rsidRDefault="007D3825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298E6197" wp14:editId="2C0DCD15">
          <wp:simplePos x="0" y="0"/>
          <wp:positionH relativeFrom="column">
            <wp:posOffset>5597769</wp:posOffset>
          </wp:positionH>
          <wp:positionV relativeFrom="paragraph">
            <wp:posOffset>-340604</wp:posOffset>
          </wp:positionV>
          <wp:extent cx="714375" cy="790575"/>
          <wp:effectExtent l="0" t="0" r="9525" b="952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18AB"/>
    <w:multiLevelType w:val="hybridMultilevel"/>
    <w:tmpl w:val="0520EBB6"/>
    <w:lvl w:ilvl="0" w:tplc="F662A7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960B6"/>
    <w:multiLevelType w:val="hybridMultilevel"/>
    <w:tmpl w:val="C94E3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87B27"/>
    <w:multiLevelType w:val="hybridMultilevel"/>
    <w:tmpl w:val="2FE833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C59D8"/>
    <w:multiLevelType w:val="hybridMultilevel"/>
    <w:tmpl w:val="36527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E4B3A"/>
    <w:multiLevelType w:val="hybridMultilevel"/>
    <w:tmpl w:val="1B06FA3C"/>
    <w:lvl w:ilvl="0" w:tplc="24264A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E0425"/>
    <w:multiLevelType w:val="hybridMultilevel"/>
    <w:tmpl w:val="80ACB4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4B5E"/>
    <w:multiLevelType w:val="hybridMultilevel"/>
    <w:tmpl w:val="32DC7688"/>
    <w:lvl w:ilvl="0" w:tplc="BD26EB7A">
      <w:start w:val="10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017DAE"/>
    <w:multiLevelType w:val="hybridMultilevel"/>
    <w:tmpl w:val="7CF4F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70E3B"/>
    <w:multiLevelType w:val="hybridMultilevel"/>
    <w:tmpl w:val="3E164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C42AC"/>
    <w:multiLevelType w:val="hybridMultilevel"/>
    <w:tmpl w:val="FCF873F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3466C"/>
    <w:multiLevelType w:val="hybridMultilevel"/>
    <w:tmpl w:val="CB7622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F437EB"/>
    <w:multiLevelType w:val="hybridMultilevel"/>
    <w:tmpl w:val="11AC39A2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BCA40CE"/>
    <w:multiLevelType w:val="hybridMultilevel"/>
    <w:tmpl w:val="28E2C69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389700">
    <w:abstractNumId w:val="2"/>
  </w:num>
  <w:num w:numId="2" w16cid:durableId="541017264">
    <w:abstractNumId w:val="3"/>
  </w:num>
  <w:num w:numId="3" w16cid:durableId="1431269426">
    <w:abstractNumId w:val="6"/>
  </w:num>
  <w:num w:numId="4" w16cid:durableId="1759984378">
    <w:abstractNumId w:val="4"/>
  </w:num>
  <w:num w:numId="5" w16cid:durableId="1612937361">
    <w:abstractNumId w:val="0"/>
  </w:num>
  <w:num w:numId="6" w16cid:durableId="418526529">
    <w:abstractNumId w:val="8"/>
  </w:num>
  <w:num w:numId="7" w16cid:durableId="2062748442">
    <w:abstractNumId w:val="12"/>
  </w:num>
  <w:num w:numId="8" w16cid:durableId="1025860676">
    <w:abstractNumId w:val="9"/>
  </w:num>
  <w:num w:numId="9" w16cid:durableId="381952211">
    <w:abstractNumId w:val="7"/>
  </w:num>
  <w:num w:numId="10" w16cid:durableId="2052529157">
    <w:abstractNumId w:val="10"/>
  </w:num>
  <w:num w:numId="11" w16cid:durableId="1381590642">
    <w:abstractNumId w:val="11"/>
  </w:num>
  <w:num w:numId="12" w16cid:durableId="859466163">
    <w:abstractNumId w:val="5"/>
  </w:num>
  <w:num w:numId="13" w16cid:durableId="917641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9B6"/>
    <w:rsid w:val="00004657"/>
    <w:rsid w:val="00034380"/>
    <w:rsid w:val="000A5393"/>
    <w:rsid w:val="001704C7"/>
    <w:rsid w:val="00194428"/>
    <w:rsid w:val="001A60FF"/>
    <w:rsid w:val="001B66EA"/>
    <w:rsid w:val="001E0976"/>
    <w:rsid w:val="002049BD"/>
    <w:rsid w:val="00243384"/>
    <w:rsid w:val="0026616D"/>
    <w:rsid w:val="00290747"/>
    <w:rsid w:val="002A286A"/>
    <w:rsid w:val="002C7B43"/>
    <w:rsid w:val="00301B83"/>
    <w:rsid w:val="0032141A"/>
    <w:rsid w:val="003C073B"/>
    <w:rsid w:val="003C6721"/>
    <w:rsid w:val="003C697B"/>
    <w:rsid w:val="003D306C"/>
    <w:rsid w:val="00411384"/>
    <w:rsid w:val="004204FE"/>
    <w:rsid w:val="00424335"/>
    <w:rsid w:val="00434BEF"/>
    <w:rsid w:val="004425F1"/>
    <w:rsid w:val="004556CF"/>
    <w:rsid w:val="00457FD6"/>
    <w:rsid w:val="00483D74"/>
    <w:rsid w:val="004D7541"/>
    <w:rsid w:val="004E7922"/>
    <w:rsid w:val="00512C6E"/>
    <w:rsid w:val="00530BAC"/>
    <w:rsid w:val="00533E02"/>
    <w:rsid w:val="00570CCA"/>
    <w:rsid w:val="005804F0"/>
    <w:rsid w:val="005D0180"/>
    <w:rsid w:val="005D1944"/>
    <w:rsid w:val="00631769"/>
    <w:rsid w:val="00647824"/>
    <w:rsid w:val="006769A3"/>
    <w:rsid w:val="006876CA"/>
    <w:rsid w:val="006C3D3F"/>
    <w:rsid w:val="006E72EC"/>
    <w:rsid w:val="006F2CDD"/>
    <w:rsid w:val="00794251"/>
    <w:rsid w:val="00795F64"/>
    <w:rsid w:val="007D1CA8"/>
    <w:rsid w:val="007D3825"/>
    <w:rsid w:val="007E3087"/>
    <w:rsid w:val="00822245"/>
    <w:rsid w:val="008253D4"/>
    <w:rsid w:val="00852D5D"/>
    <w:rsid w:val="00862DD9"/>
    <w:rsid w:val="008806B5"/>
    <w:rsid w:val="00897543"/>
    <w:rsid w:val="008B0C4B"/>
    <w:rsid w:val="008B6C00"/>
    <w:rsid w:val="008E56CE"/>
    <w:rsid w:val="008E7DAF"/>
    <w:rsid w:val="008F72AB"/>
    <w:rsid w:val="009046B4"/>
    <w:rsid w:val="00923C8F"/>
    <w:rsid w:val="009560E7"/>
    <w:rsid w:val="009673F1"/>
    <w:rsid w:val="009770AB"/>
    <w:rsid w:val="00982EE2"/>
    <w:rsid w:val="009E279D"/>
    <w:rsid w:val="00A1309E"/>
    <w:rsid w:val="00A16E08"/>
    <w:rsid w:val="00A6161F"/>
    <w:rsid w:val="00AA633C"/>
    <w:rsid w:val="00B0008B"/>
    <w:rsid w:val="00B06A30"/>
    <w:rsid w:val="00B64BD5"/>
    <w:rsid w:val="00BA6E5F"/>
    <w:rsid w:val="00BD2D2A"/>
    <w:rsid w:val="00C01C02"/>
    <w:rsid w:val="00C042C6"/>
    <w:rsid w:val="00C6389A"/>
    <w:rsid w:val="00C77008"/>
    <w:rsid w:val="00C94E1B"/>
    <w:rsid w:val="00CC5E8E"/>
    <w:rsid w:val="00CC6277"/>
    <w:rsid w:val="00CD504D"/>
    <w:rsid w:val="00CD7AF5"/>
    <w:rsid w:val="00CE147A"/>
    <w:rsid w:val="00CE38C9"/>
    <w:rsid w:val="00CF1813"/>
    <w:rsid w:val="00D31D8E"/>
    <w:rsid w:val="00D33CCC"/>
    <w:rsid w:val="00D47EA7"/>
    <w:rsid w:val="00D75122"/>
    <w:rsid w:val="00D96B7B"/>
    <w:rsid w:val="00DA39B6"/>
    <w:rsid w:val="00DD4387"/>
    <w:rsid w:val="00E2617D"/>
    <w:rsid w:val="00EE4E80"/>
    <w:rsid w:val="00F07E66"/>
    <w:rsid w:val="00F8762E"/>
    <w:rsid w:val="00F9715E"/>
    <w:rsid w:val="00FE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7362DBE"/>
  <w15:docId w15:val="{1D338CAE-A73E-4404-B3DE-8BC6B70A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A39B6"/>
    <w:pPr>
      <w:spacing w:line="260" w:lineRule="exact"/>
    </w:pPr>
    <w:rPr>
      <w:rFonts w:ascii="Arial" w:hAnsi="Arial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1">
    <w:name w:val="1"/>
    <w:basedOn w:val="Navaden"/>
    <w:rsid w:val="00DA39B6"/>
    <w:pPr>
      <w:spacing w:after="160" w:line="240" w:lineRule="exact"/>
    </w:pPr>
    <w:rPr>
      <w:rFonts w:ascii="Tahoma" w:hAnsi="Tahoma"/>
      <w:szCs w:val="20"/>
    </w:rPr>
  </w:style>
  <w:style w:type="paragraph" w:styleId="Navadensplet">
    <w:name w:val="Normal (Web)"/>
    <w:basedOn w:val="Navaden"/>
    <w:rsid w:val="0042433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Glava">
    <w:name w:val="header"/>
    <w:basedOn w:val="Navaden"/>
    <w:link w:val="GlavaZnak"/>
    <w:unhideWhenUsed/>
    <w:rsid w:val="000A539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0A5393"/>
    <w:rPr>
      <w:rFonts w:ascii="Arial" w:hAnsi="Arial"/>
      <w:szCs w:val="24"/>
      <w:lang w:eastAsia="en-US"/>
    </w:rPr>
  </w:style>
  <w:style w:type="paragraph" w:styleId="Noga">
    <w:name w:val="footer"/>
    <w:basedOn w:val="Navaden"/>
    <w:link w:val="NogaZnak"/>
    <w:unhideWhenUsed/>
    <w:rsid w:val="000A539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0A539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769A3"/>
    <w:pPr>
      <w:ind w:left="720"/>
      <w:contextualSpacing/>
    </w:pPr>
  </w:style>
  <w:style w:type="paragraph" w:styleId="Besedilooblaka">
    <w:name w:val="Balloon Text"/>
    <w:basedOn w:val="Navaden"/>
    <w:link w:val="BesedilooblakaZnak"/>
    <w:semiHidden/>
    <w:unhideWhenUsed/>
    <w:rsid w:val="00B64B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64BD5"/>
    <w:rPr>
      <w:rFonts w:ascii="Segoe UI" w:hAnsi="Segoe UI" w:cs="Segoe UI"/>
      <w:sz w:val="18"/>
      <w:szCs w:val="18"/>
      <w:lang w:eastAsia="en-US"/>
    </w:rPr>
  </w:style>
  <w:style w:type="character" w:styleId="Pripombasklic">
    <w:name w:val="annotation reference"/>
    <w:basedOn w:val="Privzetapisavaodstavka"/>
    <w:semiHidden/>
    <w:unhideWhenUsed/>
    <w:rsid w:val="005D194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5D194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D1944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D194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D1944"/>
    <w:rPr>
      <w:rFonts w:ascii="Arial" w:hAnsi="Arial"/>
      <w:b/>
      <w:bCs/>
      <w:lang w:eastAsia="en-US"/>
    </w:rPr>
  </w:style>
  <w:style w:type="paragraph" w:customStyle="1" w:styleId="datumtevilka">
    <w:name w:val="datum številka"/>
    <w:basedOn w:val="Navaden"/>
    <w:qFormat/>
    <w:rsid w:val="008253D4"/>
    <w:pPr>
      <w:tabs>
        <w:tab w:val="left" w:pos="1701"/>
      </w:tabs>
    </w:pPr>
    <w:rPr>
      <w:rFonts w:cs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35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6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A6778-3D84-4830-9EA0-0C3B1AE2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1309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Tehnične specifikacije</vt:lpstr>
      <vt:lpstr>Tehnične specifikacije</vt:lpstr>
    </vt:vector>
  </TitlesOfParts>
  <Company>MNZ RS, Policija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creator>majagaspersic</dc:creator>
  <cp:lastModifiedBy>Marko JURIŠIĆ</cp:lastModifiedBy>
  <cp:revision>18</cp:revision>
  <cp:lastPrinted>2026-02-16T06:40:00Z</cp:lastPrinted>
  <dcterms:created xsi:type="dcterms:W3CDTF">2026-04-07T06:39:00Z</dcterms:created>
  <dcterms:modified xsi:type="dcterms:W3CDTF">2026-04-22T09:31:00Z</dcterms:modified>
</cp:coreProperties>
</file>